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01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849"/>
        <w:gridCol w:w="711"/>
        <w:gridCol w:w="1701"/>
        <w:gridCol w:w="1134"/>
        <w:gridCol w:w="992"/>
        <w:gridCol w:w="1276"/>
        <w:gridCol w:w="1984"/>
        <w:gridCol w:w="1560"/>
        <w:gridCol w:w="3118"/>
        <w:gridCol w:w="1418"/>
        <w:gridCol w:w="708"/>
      </w:tblGrid>
      <w:tr w:rsidR="00776EB3" w:rsidRPr="00F770C0" w:rsidTr="008E0E71">
        <w:trPr>
          <w:trHeight w:val="314"/>
        </w:trPr>
        <w:tc>
          <w:tcPr>
            <w:tcW w:w="16018" w:type="dxa"/>
            <w:gridSpan w:val="12"/>
          </w:tcPr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bookmarkStart w:id="0" w:name="_GoBack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Пояснительная записка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Данная рабочая программа по музыке  для  2  класса составлена в соответствии со  следующими нормативными  документами: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- Федеральным законом  от 29.12.2012 №273-ФЗ «Об образовании в Российской Федерации»;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- Приказом МО и Н РФ от 6 октября 2009 года №373 «Об утверждении и введении в действие федерального государственного образовательного стандарта начального общего образования» (с изменениями);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- Примерной программой начального общего образования  по музыке  (базовый уровень)  для образовательных учреждений;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- Федеральным перечнем учебников, рекомендованных (допущенных) к использованию в образовательном процессе в образовательных  учреждениях, реализующих программы начального общего, основного общего, среднего общего образования и имеющих аккредитацию, </w:t>
            </w: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утвержденный</w:t>
            </w:r>
            <w:proofErr w:type="gram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приказом МО и Н РФ № 253 от 31.03.2014г., приказом МО и Н РФ №576 с изменениями на 26.01.2016.;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- Законом  РТ «Об образовании» (в действующей редакции);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- Образовательной программой  начального общего образования    МБОУ «Школа №166» Советского района г. Казани.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-Учебным планом МБОУ «Школа №166» Советского района г. Казани  на 2016 – 2017 учебный год;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Рабочая  учебная программа по  музыке для  2  класса  </w:t>
            </w: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разработана и составлена</w:t>
            </w:r>
            <w:proofErr w:type="gram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в соответствии с федеральным компонентом государственного стандарта второго поколения  начального  общего образования 2010 года, примерной программы начального общего образования  по музыке с учетом  авторской программы по музыке -  «Музыка. Начальная школа», авторов:  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Е.Д.Критской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,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Г.П.Сергеевой</w:t>
            </w: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,Т</w:t>
            </w:r>
            <w:proofErr w:type="spellEnd"/>
            <w:proofErr w:type="gram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. С.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Шмагина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, М., Просвещение, 2010. 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Предмет музыка во 2 классе  имеет цель: формирование фундамента музыкальной культуры учащихся как части их общей и духовной культуры. Введение детей в многообразный мир музыкальной культуры через знакомство с музыкальными произведениями, доступными их восприятию и способствует решению следующих задач: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формирование основ музыкальной культуры через эмоциональное, активное восприятие музыки;</w:t>
            </w:r>
            <w:proofErr w:type="gramEnd"/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воспитание  эмоционально - ценностного отношения к искусству, художественного вкуса, нравственных и эстетических чувств: любви к ближнему, к своему народу, к Родине; уважения к истории, традициям, музыкальной культуре разных народов мира;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развитие интереса к музыке и музыкальной деятельности, образного и ассоциативного мышления и воображения, музыкальной памяти и слуха, певческого голоса,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учебно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– творческих способностей в различных видах музыкальной деятельности;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освоение музыкальных произведений и знаний о музыке;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овладение практическими умениями и навыками в учебно-творческой деятельности: пении, слушании музыки, игре на элементарных музыкальных инструментах, музыкально - пластическом движении и импровизации.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В программе также заложены возможности предусмотренного стандартом формирования у обучающихся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общеучебных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умений и навыков, универсальных способов деятельности и ключевых компетенций.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Принципы отбора основного и дополнительного содержания связаны с преемственностью целей образования на различных ступенях и уровнях обучения, логикой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внутрипредметных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связей, а также с возрастными особенностями развития учащихся.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На уроках окружающего мира используется системно-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деятельностный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подход к обучению, технологии дифференцированного и развивающего обучения.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Формы контроля: игры, кроссворды</w:t>
            </w: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.</w:t>
            </w:r>
            <w:proofErr w:type="gramEnd"/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Общая характеристика учебного предмета (курса)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Курс нацелен на изучение   целостного  представления  о  мировом  музыкальном  искусстве,  постижения  произведений  золотого  фонда  русской  и  зарубежной  классики,  образцов  музыкального  фольклора, духовной  музыки,  современного  музыкального  творчества. Изучение музыкального искусства в начальной школе направлено на развитие эмоционально-нравственной сферы младших школьников, их способности воспринимать произведения искусства как проявление духовной деятельности человека; развитие способности  эмоционально-целостного восприятия и понимания музыкальных произведений; развитие образного мышления и творческой индивидуальности; освоение знаний о музыкальном искусстве и его связях с другими видами художественного творчества; овладение элементарными умениями, навыками и способами музыкально-творческой деятельности (хоровое пение, игра на детских музыкальных инструментах, музыкально пластическая и вокальная импровизация); воспитание художественного вкуса, нравственно-эстетических чувств: любви к родной природе, своему народу, Родине, уважения к ее традициям и героическому прошлому, к ее многонациональному искусству, профессиональному и народному музыкальному творчеству.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Программа направлена на постижение закономерностей возникновения и развития музыкального искусства в его связях с жизнью, разнообразия форм его проведения и бытования в окружающем мире, специфики воздействия на духовный мир человека на основе проникновения в интонационно – временную природу музыки, ее жанрово – стилистические особенности. При этом</w:t>
            </w: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,</w:t>
            </w:r>
            <w:proofErr w:type="gram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занятия музыкой и достижение предметных результатов ввиду специфики искусства неотделимы от достижения личностных и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метапредметных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результатов. 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Постижение музыкального искусства учащимися  подразумевает различные формы общения каждого ребенка с музыкой на уроке и во внеурочной деятельности. В сферу исполнительской деятельности учащихся входят: хоровое и ансамблевое пение; пластическое интонирование и музыкально - </w:t>
            </w: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ритмические движения</w:t>
            </w:r>
            <w:proofErr w:type="gram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;  игра на музыкальных инструментах;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инсценирование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(разыгрывание) песен, сюжетов сказок, музыкальных пьес программного характера; освоение элементов музыкальной грамоты как средства фиксации музыкальной речи. Помимо этого, дети проявляют творческое начало в размышлениях о музыке, импровизациях (речевой, вокальной, ритмической, пластической); в рисунках на темы полюбившихся музыкальных произведений, в составлении программы итогового концерта.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Предпочтительными формами организации учебного процесса на уроке являются: 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групповая, коллективная работа с учащимися. В программе предусмотрены нетрадиционные формы проведения уроков: уроки-путешествия, уроки-игры, урок-экскурсия, уроки-концерты. 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В рабочей программе учтен национально-региональный компонент, который предусматривает знакомство учащихся с музыкальными традициями, песнями и музыкальными инструментами коренных народов Урала и составляет 10% учебного времени.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Место предмета  «Музыка» в учебном плане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 xml:space="preserve">      Программа основного общего образования по музыке составлена в соответствии с количеством часов, указанным в Базисном учебном плане образовательных учреждений общего образования.  Предмет «Музыка» изучается во 2 классе (1 час в неделю) 34 учебные недели. 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Ценностные ориентиры содержания  учебного предмета 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«Музыка»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Основной задачей предмета «Музыка» является формирование и развитие эстетических и духовно-нравственных качеств личности. Известно, что эстетическое означает «чувственное». Отсюда распространенное мнение, что на уроках надо говорить о чувствах и настроениях, которые возникают в результате контакта с искусством.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Любое чувство – это результат, реакция человека на какие-либо события или явления жизни, его эмоциональная оценка, следствие сознательных и подсознательных мыслительных процессов человека. Следовательно, общаясь с искусством, нужно думать, оценивать, </w:t>
            </w: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анализировать и обсуждать</w:t>
            </w:r>
            <w:proofErr w:type="gram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, не само чувство, а причины породившие его. В результате содержанием музыкального произведения окажутся не  только чувства, а  общечеловеческие ценности духовного порядка, выраженные в чувствах.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Таким образом, ученик  познает  музыкальное произведение  как  воплощение морально-нравственных понятий, что ведет к глубокому осмыслению музыки и духовному росту ученика.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Отличительная особенность программы - охват широкого культурологического пространства, которое подразумевает постоянные выходы за рамки музыкального искусства и включение в контекст уроков музыки сведений из истории, произведений литературы (поэтических и прозаических) и изобразительного искусства, что выполняет функцию эмоционально-эстетического фона, усиливающего понимание детьми содержания музыкального произведения. Основой развития музыкального мышления детей становятся неоднозначность их восприятия, множественность индивидуальных трактовок, разнообразные варианты «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слышания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», «видения», конкретных музыкальных сочинений, отраженные, например, в рисунках, близких по своей образной сущности музыкальным произведениям. Все это способствует развитию ассоциативного мышления детей, «внутреннего слуха» и «внутреннего зрения».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Личностные,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метапредметные</w:t>
            </w:r>
            <w:proofErr w:type="spellEnd"/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и предметные результаты освоения программы 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по учебному предмету «Музыка»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В основе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метапрограмности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лежит мыслительный тип интеграции учебного материала. Говоря о каком-либо предмете, явлении, понятии  ученик не запоминает какие- либо определения, а осмысливает, прослеживает происхождение важнейших понятий, которые определяют данную предметную область знания. Он как бы заново открывает эти понятия. И через это как следствие перед ним разворачивается процесс возникновения того или иного  знания, он «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переоткрывает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» открытие, некогда сделанное в истории, восстанавливает и выделяет форму существования данного знания. Осуществив работу на разном предметном материале, он делает предметом своего осознанного отношения уже не определение понятия, но сам способ своей работы с этим понятием на разном предметном материале. Создаются условия для того, чтобы ученик начал рефлексировать собственный процесс работы: что именно он мысленно  проделал, как он мысленно «двигался», когда восстанавливал генезис того или другого понятия. И тогда ученик обнаруживает, что, несмотря на разные предметные материалы, он в принципе проделывал одно и то же, потому что он работал с одной и той же организованностью мышления.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Личностные результаты: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Личностные результаты освоения образовательной программы начального общего образования должны отражать готовность и способность обучающихся к саморазвитию,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сформированность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мотивации к обучению и познанию, ценностно-смысловые установки обучающихся, отражающие их индивидуально-личностные позиции, социальные компетенции, личностные качества, 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сформированность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основ гражданской идентичности.</w:t>
            </w:r>
            <w:proofErr w:type="gramEnd"/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Личностные результаты отражаются в индивидуальных качественных свойствах учащихся, которые они должны приобрести в процессе освоения учебного предмета «Музыка»: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- чувство гордости за свою Родину, российский народ и историю России, осознание своей этнической и национальной принадлежности на основе изучения лучших образцов фольклора, шедевров музыкального наследия русских композиторов, музыки русской православной церкви, различных направлений современного музыкального искусства России;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- целостный, социально -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ориетированный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взгляд на мир в его органичном единстве и разнообразии природы, культур, народов и религий на основе сопоставления произведений русской музыки и музыки других стран, народов, национальных стилей;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- умение наблюдать за разнообразными явлениями жизни и искусства в учебной и внеурочной деятельности, их понимание и оценка – умение ориентироваться в культурном многообразии окружающей действительности;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- уважительное отношение к культуре других народов;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сформированность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эстетических потребностей, ценностей и чувств;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- развитие мотивов учебной деятельности и личностного смысла учения; овладение навыками сотрудничества с учителем и сверстниками;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- ориентация в культурном многообразии окружающей действительности, участие в музыкальной  жизни класса, школы, города и др.;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- формирование этических чувств доброжелательности и эмоционально – нравственной отзывчивости, понимания и сопереживания чувствам других людей;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- развитие музыкально – эстетического чувства, проявляющего себя в эмоционально – ценностном отношении к искусству, понимании его функций в жизни человека и общества.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Метапредметные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результаты: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</w:t>
            </w: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метапредметным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результатам обучающихся относятся освоенные ими при изучении одного, нескольких или всех предметов универсальные способы деятельности, применимые как в рамках образовательного процесса, так и в реальных жизненных ситуациях, т.е. учебные действия учащихся, проявляющиеся в познавательной и практической деятельности:</w:t>
            </w:r>
            <w:proofErr w:type="gramEnd"/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- овладение способностями </w:t>
            </w: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принимать и сохранять</w:t>
            </w:r>
            <w:proofErr w:type="gram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цели и задачи учебной деятельности, поиска средств ее осуществления в разных формах и видах музыкальной деятельности;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- освоение способов решения проблем творческого и поискового характера в процессе восприятия, исполнения, оценки музыкальных сочинений;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- формирование умения планировать, </w:t>
            </w: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контролировать и оценивать</w:t>
            </w:r>
            <w:proofErr w:type="gram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учебные действия в соответствии с поставленной задачей и условием ее реализации в процессе познания содержания музыкальных образов; определять наиболее эффективные способы достижения результата в исполнительской и творческой деятельности;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- освоение начальных форм познавательной и личностной рефлексии; позитивная самооценка своих музыкально – творческих возможностей;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- овладение навыками смыслового прочтения содержания «текстов» различных музыкальных стилей и жанров в соответствии с целями и задачами деятельности;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- приобретение умения осознанного построения речевого высказывания о содержании, характере, особенностях языка музыкальных произведений разных эпох, творческих направлений в соответствии с </w:t>
            </w: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задачами коммуникации;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- формирование у младших школьников умения составлять тексты, связанные с размышлениями о музыке и личностной оценкой ее содержания, в устной и письменной форме;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- овладение логическими действиями сравнения, анализа, синтеза, обобщение, установления аналогий в процессе интонационно – образного и жанрового, стилевого анализа музыкальных сочинений и других видов музыкально – творческой деятельности;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- умение осуществлять информационную, познавательную и практическую деятельность с использованием различных средств информации и коммуникации (включая пособия на электронных носителях, обучающие музыкальные программы, цифровые образовательные ресурсы, мультимедийные презентации и т.д.).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Предметные результаты: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</w:t>
            </w: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Предметные требования включают освоенный обучающимися в ходе изучения учебного предмета опыт специфической для данной предметной области деятельности по получению нового знания, его преобразованию и применению, а также систему основополагающих элементов научного знания, лежащих в основе современной научной картины мира.</w:t>
            </w:r>
            <w:proofErr w:type="gramEnd"/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- формирование представления о роли музыки в жизни человека, в его духовно – нравственном развитии;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- формирование общего представления о музыкальной картине мира;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- знание основных закономерностей музыкального искусства на примере изучаемых музыкальных произведений;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- формирование основ музыкальной культуры, в том числе на материале музыкальной культуры родного края, развитие художественного вкуса и интереса к музыкальному искусству и музыкальной деятельности;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- формирование устойчивого интереса к музыке и различным видам (или какому- либо виду) музыкально - творческой деятельности;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- умение воспринимать музыку и выражать свое отношение к музыкальным произведениям;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- умение эмоционально и осознанно относиться к музыке различных направлений: фольклору, музыке религиозной, классической и современной; понимать содержание, интонационно – образный смысл произведений разных жанров и стилей;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- умение воплощать музыкальные образы при создании театрализованных и музыкально – пластических композиций, исполнение вокально – хоровых произведений.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Содержание учебной программы: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2 класс (34ч)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Россия - Родина моя (2ч)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Музыкальные образы родного края. Гимн России.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День, полный событий (7ч)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Мир ребенка в музыкальных образах. Музыкальный инструмент </w:t>
            </w: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–ф</w:t>
            </w:r>
            <w:proofErr w:type="gram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ортепиано. Природа и музыка. Танцы, танцы, танцы... Эти разные марши. «Расскажи сказку». Колыбельные.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«О России петь - что стремиться в храм...» (7ч)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Великий колокольный звон. Святые земли Русской. Молитва.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Рождество Христово. «О России петь </w:t>
            </w: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-ч</w:t>
            </w:r>
            <w:proofErr w:type="gram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то стремиться в храм...».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«Гори, гори ясно, чтобы не погасло!» (4ч)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Русские народные инструменты. Фольклор - народная мудрость. Музыка в народном стиле. Обряды и праздники русского народа.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В музыкальном театре (6ч)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Детский музыкальный театр. Опера. Балет. Театр оперы и балета. Волшебная палочка дирижера. Опера «Руслан и Людмила» М. И. Глинки. В музыкальном зале.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В концертном зале (3ч)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Симфоническая сказка. Сюита  М. П. Мусоргского «Картинки с выставки». Звучит нестареющий Моцарт</w:t>
            </w: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!.</w:t>
            </w:r>
            <w:proofErr w:type="gramEnd"/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«Чтоб музыкантом быть, так надобно уменье...» (6ч)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Волшебный цветик - 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семицветик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. «И все это - </w:t>
            </w: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И. С.</w:t>
            </w:r>
            <w:proofErr w:type="gram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Бах». Все в движении. Музыка учит людей понимать друг друга. Два лада.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2 класс: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Учащиеся научатся понимать: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- жанры музыки (песня, танец, марш);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- ориентироваться в музыкальных жанрах (опера, балет, симфония и т.д.);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- особенности звучания знакомых музыкальных инструментов.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Учащиеся  получат  возможность научиться: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- Выявлять жанровое начало  музыки;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- оценивать эмоциональный характер музыки и определять ее образное содержание;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-понимать основные дирижерские жесты: внимание, дыхание, начало, окончание, плавное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звуковедение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- участвовать в коллективной исполнительской деятельности (пении, пластическом интонировании, импровизации, игре на простейших шумовых инструментах).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Использовать приобретенные знания и умения в практической деятельности и повседневной жизни: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- Проявляет готовность </w:t>
            </w: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поделиться своими впечатлениями о музыке и выразить</w:t>
            </w:r>
            <w:proofErr w:type="gram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их в рисунке, пении, танцевально-ритмическом движении.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Критерии оценивания: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Функция оценки - учет знаний.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Проявление интереса (эмоциональный отклик, высказывание со своей жизненной позиции).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Умение пользоваться ключевыми и частными знаниями.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Проявление музыкальных способностей и стремление их проявить.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Отметка `5` ставится: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если присутствует интерес (эмоциональный отклик, высказывание со своей жизненной позиции);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умение пользоваться ключевыми и частными знаниями;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проявление музыкальных способностей и стремление их проявить.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Отметка 4 ставится: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если присутствует интерес (эмоциональный отклик, высказывание своей</w:t>
            </w:r>
            <w:proofErr w:type="gramEnd"/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жизненной позиции);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проявление музыкальных способностей и стремление их проявить;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умение пользоваться ключевыми и частными знаниями.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Отметка 3 ставится: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проявление интереса (эмоциональный отклик, высказывание своей</w:t>
            </w:r>
            <w:proofErr w:type="gramEnd"/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жизненной позиции);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или в умение пользоваться ключевыми или частными знаниями;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или: проявление музыкальных способностей и стремление их проявить.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Отметка 2 ставится: 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нет интереса, эмоционального отклика;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неумение пользоваться ключевыми и частными знаниями;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нет проявления музыкальных способностей и нет</w:t>
            </w:r>
            <w:proofErr w:type="gram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стремления их проявить.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Описание материально – технического обеспечения образовательного процесса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2 класс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Критская Е.Д., Сергеева Г.П.,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Шмагина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Т.С.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Музыка: 2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кл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. учеб</w:t>
            </w: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.</w:t>
            </w:r>
            <w:proofErr w:type="gram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д</w:t>
            </w:r>
            <w:proofErr w:type="gram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ля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общеобразоват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. учреждений. 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М.:Просвещение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, 2010.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Музыка: программа. 2 класс для общеобразовательных учреждений/Е.Д. Критская, Г.П. Сергеева, Т.С.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Шмагина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–М</w:t>
            </w:r>
            <w:proofErr w:type="gram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.: Просвещение, 2010.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Пособие для учителя</w:t>
            </w: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/С</w:t>
            </w:r>
            <w:proofErr w:type="gram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ост.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Е.Д.Критская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,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Г.П.Сергеева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, </w:t>
            </w:r>
            <w:proofErr w:type="spell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Т.С.Шмагина</w:t>
            </w:r>
            <w:proofErr w:type="spellEnd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.- М.: Просвещение, 2004.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Печатные пособия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1.</w:t>
            </w: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Атласы музыкальных инструментов.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2.</w:t>
            </w: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Портреты композиторов</w:t>
            </w:r>
            <w:proofErr w:type="gramStart"/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.</w:t>
            </w:r>
            <w:proofErr w:type="gramEnd"/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Технические средства обучения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1.</w:t>
            </w: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Компьютер.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2.</w:t>
            </w: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Экран.</w:t>
            </w:r>
          </w:p>
          <w:p w:rsidR="00776EB3" w:rsidRPr="00776EB3" w:rsidRDefault="00776EB3" w:rsidP="00776EB3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>3.</w:t>
            </w: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Проектор.</w:t>
            </w:r>
          </w:p>
          <w:bookmarkEnd w:id="0"/>
          <w:p w:rsidR="00776EB3" w:rsidRPr="00776EB3" w:rsidRDefault="00776EB3" w:rsidP="00776EB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76EB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</w:r>
          </w:p>
          <w:p w:rsidR="00776EB3" w:rsidRPr="00776EB3" w:rsidRDefault="00776EB3" w:rsidP="00776EB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776EB3" w:rsidRDefault="00776EB3" w:rsidP="00776EB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76EB3" w:rsidRPr="00F770C0" w:rsidRDefault="00776EB3" w:rsidP="00DA3ED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F64F2" w:rsidRPr="00F770C0" w:rsidTr="00F770C0">
        <w:trPr>
          <w:trHeight w:val="314"/>
        </w:trPr>
        <w:tc>
          <w:tcPr>
            <w:tcW w:w="567" w:type="dxa"/>
            <w:vMerge w:val="restart"/>
          </w:tcPr>
          <w:p w:rsidR="002F64F2" w:rsidRPr="00F770C0" w:rsidRDefault="002F64F2" w:rsidP="00DA3ED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№урока</w:t>
            </w:r>
          </w:p>
        </w:tc>
        <w:tc>
          <w:tcPr>
            <w:tcW w:w="1560" w:type="dxa"/>
            <w:gridSpan w:val="2"/>
          </w:tcPr>
          <w:p w:rsidR="002F64F2" w:rsidRPr="00F770C0" w:rsidRDefault="002F64F2" w:rsidP="00DA3ED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sz w:val="16"/>
                <w:szCs w:val="16"/>
              </w:rPr>
              <w:t>Дата проведения</w:t>
            </w:r>
          </w:p>
        </w:tc>
        <w:tc>
          <w:tcPr>
            <w:tcW w:w="1701" w:type="dxa"/>
            <w:vMerge w:val="restart"/>
          </w:tcPr>
          <w:p w:rsidR="002F64F2" w:rsidRPr="00F770C0" w:rsidRDefault="002F64F2" w:rsidP="00DA3ED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sz w:val="16"/>
                <w:szCs w:val="16"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2F64F2" w:rsidRPr="00F770C0" w:rsidRDefault="002F64F2" w:rsidP="00DA3ED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sz w:val="16"/>
                <w:szCs w:val="16"/>
              </w:rPr>
              <w:t>Тип урока</w:t>
            </w:r>
          </w:p>
        </w:tc>
        <w:tc>
          <w:tcPr>
            <w:tcW w:w="992" w:type="dxa"/>
            <w:vMerge w:val="restart"/>
          </w:tcPr>
          <w:p w:rsidR="002F64F2" w:rsidRPr="00F770C0" w:rsidRDefault="002F64F2" w:rsidP="00DA3ED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sz w:val="16"/>
                <w:szCs w:val="16"/>
              </w:rPr>
              <w:t>Технологии</w:t>
            </w:r>
          </w:p>
        </w:tc>
        <w:tc>
          <w:tcPr>
            <w:tcW w:w="1276" w:type="dxa"/>
            <w:vMerge w:val="restart"/>
          </w:tcPr>
          <w:p w:rsidR="002F64F2" w:rsidRPr="00F770C0" w:rsidRDefault="002F64F2" w:rsidP="00DA3ED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sz w:val="16"/>
                <w:szCs w:val="16"/>
              </w:rPr>
              <w:t>Решаемые проблемы</w:t>
            </w:r>
          </w:p>
        </w:tc>
        <w:tc>
          <w:tcPr>
            <w:tcW w:w="1984" w:type="dxa"/>
            <w:vMerge w:val="restart"/>
          </w:tcPr>
          <w:p w:rsidR="002F64F2" w:rsidRPr="00F770C0" w:rsidRDefault="002F64F2" w:rsidP="00DA3ED6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F770C0">
              <w:rPr>
                <w:rFonts w:ascii="Times New Roman" w:hAnsi="Times New Roman"/>
                <w:b/>
                <w:sz w:val="16"/>
                <w:szCs w:val="16"/>
              </w:rPr>
              <w:t>Виды деятельности</w:t>
            </w:r>
          </w:p>
          <w:p w:rsidR="002F64F2" w:rsidRPr="00F770C0" w:rsidRDefault="002F64F2" w:rsidP="00DA3ED6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F770C0">
              <w:rPr>
                <w:rFonts w:ascii="Times New Roman" w:hAnsi="Times New Roman"/>
                <w:b/>
                <w:sz w:val="16"/>
                <w:szCs w:val="16"/>
              </w:rPr>
              <w:t>(элементы содержания, контроль)</w:t>
            </w:r>
          </w:p>
        </w:tc>
        <w:tc>
          <w:tcPr>
            <w:tcW w:w="6096" w:type="dxa"/>
            <w:gridSpan w:val="3"/>
          </w:tcPr>
          <w:p w:rsidR="002F64F2" w:rsidRPr="00F770C0" w:rsidRDefault="002F64F2" w:rsidP="00DA3ED6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F770C0">
              <w:rPr>
                <w:rFonts w:ascii="Times New Roman" w:hAnsi="Times New Roman"/>
                <w:b/>
                <w:sz w:val="16"/>
                <w:szCs w:val="16"/>
              </w:rPr>
              <w:t>Планируемые результаты</w:t>
            </w:r>
          </w:p>
        </w:tc>
        <w:tc>
          <w:tcPr>
            <w:tcW w:w="708" w:type="dxa"/>
            <w:vMerge w:val="restart"/>
          </w:tcPr>
          <w:p w:rsidR="002F64F2" w:rsidRPr="00F770C0" w:rsidRDefault="002F64F2" w:rsidP="00DA3ED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sz w:val="16"/>
                <w:szCs w:val="16"/>
              </w:rPr>
              <w:t>Примечания</w:t>
            </w:r>
          </w:p>
        </w:tc>
      </w:tr>
      <w:tr w:rsidR="002F64F2" w:rsidRPr="00F770C0" w:rsidTr="00F770C0">
        <w:trPr>
          <w:trHeight w:val="240"/>
        </w:trPr>
        <w:tc>
          <w:tcPr>
            <w:tcW w:w="567" w:type="dxa"/>
            <w:vMerge/>
          </w:tcPr>
          <w:p w:rsidR="002F64F2" w:rsidRPr="00F770C0" w:rsidRDefault="002F64F2" w:rsidP="00DA3ED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49" w:type="dxa"/>
          </w:tcPr>
          <w:p w:rsidR="002F64F2" w:rsidRPr="00F770C0" w:rsidRDefault="002F64F2" w:rsidP="00DA3ED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sz w:val="16"/>
                <w:szCs w:val="16"/>
              </w:rPr>
              <w:t>По плану</w:t>
            </w:r>
          </w:p>
        </w:tc>
        <w:tc>
          <w:tcPr>
            <w:tcW w:w="711" w:type="dxa"/>
          </w:tcPr>
          <w:p w:rsidR="002F64F2" w:rsidRPr="00F770C0" w:rsidRDefault="002F64F2" w:rsidP="00DA3ED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sz w:val="16"/>
                <w:szCs w:val="16"/>
              </w:rPr>
              <w:t>По факту</w:t>
            </w:r>
          </w:p>
        </w:tc>
        <w:tc>
          <w:tcPr>
            <w:tcW w:w="1701" w:type="dxa"/>
            <w:vMerge/>
          </w:tcPr>
          <w:p w:rsidR="002F64F2" w:rsidRPr="00F770C0" w:rsidRDefault="002F64F2" w:rsidP="00DA3ED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2F64F2" w:rsidRPr="00F770C0" w:rsidRDefault="002F64F2" w:rsidP="00DA3ED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2F64F2" w:rsidRPr="00F770C0" w:rsidRDefault="002F64F2" w:rsidP="00DA3ED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2F64F2" w:rsidRPr="00F770C0" w:rsidRDefault="002F64F2" w:rsidP="00DA3ED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984" w:type="dxa"/>
            <w:vMerge/>
          </w:tcPr>
          <w:p w:rsidR="002F64F2" w:rsidRPr="00F770C0" w:rsidRDefault="002F64F2" w:rsidP="00DA3ED6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560" w:type="dxa"/>
          </w:tcPr>
          <w:p w:rsidR="002F64F2" w:rsidRPr="00F770C0" w:rsidRDefault="002F64F2" w:rsidP="00DA3ED6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F770C0">
              <w:rPr>
                <w:rFonts w:ascii="Times New Roman" w:hAnsi="Times New Roman"/>
                <w:b/>
                <w:sz w:val="16"/>
                <w:szCs w:val="16"/>
              </w:rPr>
              <w:t>Предметные</w:t>
            </w:r>
          </w:p>
        </w:tc>
        <w:tc>
          <w:tcPr>
            <w:tcW w:w="3118" w:type="dxa"/>
          </w:tcPr>
          <w:p w:rsidR="002F64F2" w:rsidRPr="00F770C0" w:rsidRDefault="002F64F2" w:rsidP="00DA3ED6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F770C0">
              <w:rPr>
                <w:rFonts w:ascii="Times New Roman" w:hAnsi="Times New Roman"/>
                <w:b/>
                <w:sz w:val="16"/>
                <w:szCs w:val="16"/>
              </w:rPr>
              <w:t>Метапредметные</w:t>
            </w:r>
            <w:proofErr w:type="spellEnd"/>
          </w:p>
        </w:tc>
        <w:tc>
          <w:tcPr>
            <w:tcW w:w="1418" w:type="dxa"/>
          </w:tcPr>
          <w:p w:rsidR="002F64F2" w:rsidRPr="00F770C0" w:rsidRDefault="002F64F2" w:rsidP="00DA3ED6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F770C0">
              <w:rPr>
                <w:rFonts w:ascii="Times New Roman" w:hAnsi="Times New Roman"/>
                <w:b/>
                <w:sz w:val="16"/>
                <w:szCs w:val="16"/>
              </w:rPr>
              <w:t>Личностные</w:t>
            </w:r>
          </w:p>
        </w:tc>
        <w:tc>
          <w:tcPr>
            <w:tcW w:w="708" w:type="dxa"/>
            <w:vMerge/>
          </w:tcPr>
          <w:p w:rsidR="002F64F2" w:rsidRPr="00F770C0" w:rsidRDefault="002F64F2" w:rsidP="00DA3ED6">
            <w:pPr>
              <w:pStyle w:val="a4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F770C0" w:rsidRPr="00F770C0" w:rsidTr="00E92F8C">
        <w:tc>
          <w:tcPr>
            <w:tcW w:w="16018" w:type="dxa"/>
            <w:gridSpan w:val="12"/>
          </w:tcPr>
          <w:p w:rsidR="00F770C0" w:rsidRPr="00F770C0" w:rsidRDefault="00F770C0" w:rsidP="00F770C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Россия - Родина моя (2ч)</w:t>
            </w: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1неделя</w:t>
            </w:r>
          </w:p>
        </w:tc>
        <w:tc>
          <w:tcPr>
            <w:tcW w:w="711" w:type="dxa"/>
          </w:tcPr>
          <w:p w:rsidR="00F770C0" w:rsidRPr="00F770C0" w:rsidRDefault="00F770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DA3ED6">
            <w:pPr>
              <w:shd w:val="clear" w:color="auto" w:fill="FFFFFF"/>
              <w:spacing w:line="269" w:lineRule="exact"/>
              <w:ind w:right="19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Музыкальные </w:t>
            </w:r>
            <w:r w:rsidRPr="00F770C0">
              <w:rPr>
                <w:rFonts w:ascii="Times New Roman" w:hAnsi="Times New Roman" w:cs="Times New Roman"/>
                <w:spacing w:val="-3"/>
                <w:sz w:val="16"/>
                <w:szCs w:val="16"/>
              </w:rPr>
              <w:t>образы родно</w:t>
            </w:r>
            <w:r w:rsidRPr="00F770C0">
              <w:rPr>
                <w:rFonts w:ascii="Times New Roman" w:hAnsi="Times New Roman" w:cs="Times New Roman"/>
                <w:spacing w:val="-3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го края</w:t>
            </w:r>
          </w:p>
        </w:tc>
        <w:tc>
          <w:tcPr>
            <w:tcW w:w="1134" w:type="dxa"/>
          </w:tcPr>
          <w:p w:rsidR="00F770C0" w:rsidRPr="00F770C0" w:rsidRDefault="00F770C0" w:rsidP="00DA3ED6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Вводный</w:t>
            </w:r>
          </w:p>
        </w:tc>
        <w:tc>
          <w:tcPr>
            <w:tcW w:w="992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Проблемно-диагностическая</w:t>
            </w:r>
          </w:p>
        </w:tc>
        <w:tc>
          <w:tcPr>
            <w:tcW w:w="1276" w:type="dxa"/>
          </w:tcPr>
          <w:p w:rsidR="00F770C0" w:rsidRPr="00F770C0" w:rsidRDefault="00F770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Какие музыкальные образы существуют?</w:t>
            </w:r>
          </w:p>
        </w:tc>
        <w:tc>
          <w:tcPr>
            <w:tcW w:w="1984" w:type="dxa"/>
          </w:tcPr>
          <w:p w:rsidR="00F770C0" w:rsidRPr="00F770C0" w:rsidRDefault="00F770C0" w:rsidP="00F770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Сочинения отечественных композиторов о Родине.  Элементы нотной грамоты.  Формы построения музыки (освоение куплетной формы: запев, припев</w:t>
            </w:r>
            <w:r w:rsidR="00000E76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="00000E76">
              <w:rPr>
                <w:rFonts w:ascii="Times New Roman" w:hAnsi="Times New Roman" w:cs="Times New Roman"/>
                <w:sz w:val="16"/>
                <w:szCs w:val="16"/>
              </w:rPr>
              <w:t>потешки</w:t>
            </w:r>
            <w:proofErr w:type="gramStart"/>
            <w:r w:rsidR="00000E76">
              <w:rPr>
                <w:rFonts w:ascii="Times New Roman" w:hAnsi="Times New Roman" w:cs="Times New Roman"/>
                <w:sz w:val="16"/>
                <w:szCs w:val="16"/>
              </w:rPr>
              <w:t>,з</w:t>
            </w:r>
            <w:proofErr w:type="gramEnd"/>
            <w:r w:rsidR="00000E76">
              <w:rPr>
                <w:rFonts w:ascii="Times New Roman" w:hAnsi="Times New Roman" w:cs="Times New Roman"/>
                <w:sz w:val="16"/>
                <w:szCs w:val="16"/>
              </w:rPr>
              <w:t>аклички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). 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3"/>
                <w:sz w:val="16"/>
                <w:szCs w:val="16"/>
              </w:rPr>
              <w:t xml:space="preserve">Знать </w:t>
            </w:r>
            <w:r w:rsidRPr="00F770C0">
              <w:rPr>
                <w:rFonts w:ascii="Times New Roman" w:hAnsi="Times New Roman" w:cs="Times New Roman"/>
                <w:spacing w:val="-3"/>
                <w:sz w:val="16"/>
                <w:szCs w:val="16"/>
              </w:rPr>
              <w:t xml:space="preserve">понятия: </w:t>
            </w:r>
            <w:r w:rsidRPr="00F770C0">
              <w:rPr>
                <w:rFonts w:ascii="Times New Roman" w:hAnsi="Times New Roman" w:cs="Times New Roman"/>
                <w:iCs/>
                <w:spacing w:val="-3"/>
                <w:sz w:val="16"/>
                <w:szCs w:val="16"/>
              </w:rPr>
              <w:t xml:space="preserve">Родина, </w:t>
            </w:r>
            <w:r w:rsidRPr="00F770C0">
              <w:rPr>
                <w:rFonts w:ascii="Times New Roman" w:hAnsi="Times New Roman" w:cs="Times New Roman"/>
                <w:iCs/>
                <w:spacing w:val="-1"/>
                <w:sz w:val="16"/>
                <w:szCs w:val="16"/>
              </w:rPr>
              <w:t xml:space="preserve">композитор, мелодия, </w:t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песня, танец, марш</w:t>
            </w:r>
          </w:p>
        </w:tc>
        <w:tc>
          <w:tcPr>
            <w:tcW w:w="3118" w:type="dxa"/>
          </w:tcPr>
          <w:p w:rsidR="00F770C0" w:rsidRPr="00F770C0" w:rsidRDefault="00F770C0" w:rsidP="00B147F5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B147F5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B147F5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B147F5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B147F5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B147F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B147F5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Формирование социальной роли ученика.</w:t>
            </w:r>
          </w:p>
          <w:p w:rsidR="00F770C0" w:rsidRPr="00F770C0" w:rsidRDefault="00F770C0" w:rsidP="00B147F5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Формирование </w:t>
            </w:r>
            <w:proofErr w:type="gramStart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положительного</w:t>
            </w:r>
            <w:proofErr w:type="gramEnd"/>
          </w:p>
          <w:p w:rsidR="00F770C0" w:rsidRPr="00F770C0" w:rsidRDefault="00F770C0" w:rsidP="00B147F5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отношения </w:t>
            </w:r>
          </w:p>
          <w:p w:rsidR="00F770C0" w:rsidRPr="00F770C0" w:rsidRDefault="00F770C0" w:rsidP="00B147F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 учению</w:t>
            </w:r>
          </w:p>
        </w:tc>
        <w:tc>
          <w:tcPr>
            <w:tcW w:w="708" w:type="dxa"/>
          </w:tcPr>
          <w:p w:rsidR="00F770C0" w:rsidRPr="00F770C0" w:rsidRDefault="00F770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2неделя</w:t>
            </w:r>
          </w:p>
        </w:tc>
        <w:tc>
          <w:tcPr>
            <w:tcW w:w="711" w:type="dxa"/>
          </w:tcPr>
          <w:p w:rsidR="00F770C0" w:rsidRPr="00F770C0" w:rsidRDefault="00F770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DA3ED6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>Гимн России</w:t>
            </w:r>
          </w:p>
          <w:p w:rsidR="00F770C0" w:rsidRPr="00F770C0" w:rsidRDefault="00F770C0" w:rsidP="00DA3ED6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    .</w:t>
            </w:r>
          </w:p>
        </w:tc>
        <w:tc>
          <w:tcPr>
            <w:tcW w:w="1134" w:type="dxa"/>
          </w:tcPr>
          <w:p w:rsidR="00F770C0" w:rsidRPr="00F770C0" w:rsidRDefault="00F770C0" w:rsidP="00DA3ED6">
            <w:pPr>
              <w:shd w:val="clear" w:color="auto" w:fill="FFFFFF"/>
              <w:spacing w:line="269" w:lineRule="exact"/>
              <w:ind w:right="19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Расширение </w:t>
            </w:r>
            <w:r w:rsidRPr="00F770C0">
              <w:rPr>
                <w:rFonts w:ascii="Times New Roman" w:hAnsi="Times New Roman" w:cs="Times New Roman"/>
                <w:spacing w:val="-3"/>
                <w:sz w:val="16"/>
                <w:szCs w:val="16"/>
              </w:rPr>
              <w:t xml:space="preserve">и углубление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знаний</w:t>
            </w:r>
          </w:p>
        </w:tc>
        <w:tc>
          <w:tcPr>
            <w:tcW w:w="992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 – сбережения, проблемного обучения</w:t>
            </w:r>
          </w:p>
        </w:tc>
        <w:tc>
          <w:tcPr>
            <w:tcW w:w="1276" w:type="dxa"/>
          </w:tcPr>
          <w:p w:rsidR="00F770C0" w:rsidRPr="00F770C0" w:rsidRDefault="00F770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Что такое гимн?</w:t>
            </w:r>
          </w:p>
        </w:tc>
        <w:tc>
          <w:tcPr>
            <w:tcW w:w="1984" w:type="dxa"/>
          </w:tcPr>
          <w:p w:rsidR="00F770C0" w:rsidRPr="00F770C0" w:rsidRDefault="00F770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Гимн России как один из основных государственных символов страны, известных всему миру.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74" w:lineRule="exact"/>
              <w:ind w:right="24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1"/>
                <w:sz w:val="16"/>
                <w:szCs w:val="16"/>
              </w:rPr>
              <w:t xml:space="preserve">Знать </w:t>
            </w: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понятия: </w:t>
            </w:r>
            <w:r w:rsidRPr="00F770C0">
              <w:rPr>
                <w:rFonts w:ascii="Times New Roman" w:hAnsi="Times New Roman" w:cs="Times New Roman"/>
                <w:iCs/>
                <w:spacing w:val="-1"/>
                <w:sz w:val="16"/>
                <w:szCs w:val="16"/>
              </w:rPr>
              <w:t>гимн, символы России (флаг, герб), памятники архи</w:t>
            </w:r>
            <w:r w:rsidRPr="00F770C0">
              <w:rPr>
                <w:rFonts w:ascii="Times New Roman" w:hAnsi="Times New Roman" w:cs="Times New Roman"/>
                <w:iCs/>
                <w:spacing w:val="-1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тектуры</w:t>
            </w:r>
          </w:p>
        </w:tc>
        <w:tc>
          <w:tcPr>
            <w:tcW w:w="3118" w:type="dxa"/>
          </w:tcPr>
          <w:p w:rsidR="00F770C0" w:rsidRPr="00F770C0" w:rsidRDefault="00F770C0" w:rsidP="00B147F5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B147F5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B147F5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B147F5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B147F5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B147F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Осознание своей этнической принадлежности, эстетические потребности, ценности и чувства.</w:t>
            </w:r>
          </w:p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F770C0" w:rsidRPr="00F770C0" w:rsidRDefault="00F770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4C5B2D">
        <w:tc>
          <w:tcPr>
            <w:tcW w:w="16018" w:type="dxa"/>
            <w:gridSpan w:val="12"/>
          </w:tcPr>
          <w:p w:rsidR="00F770C0" w:rsidRPr="00F770C0" w:rsidRDefault="00F770C0" w:rsidP="00F770C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День, полный событий (7ч)</w:t>
            </w: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3неделя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shd w:val="clear" w:color="auto" w:fill="FFFFFF"/>
              <w:spacing w:line="269" w:lineRule="exact"/>
              <w:ind w:right="48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Мир ребенка </w:t>
            </w:r>
            <w:r w:rsidRPr="00F770C0">
              <w:rPr>
                <w:rFonts w:ascii="Times New Roman" w:hAnsi="Times New Roman" w:cs="Times New Roman"/>
                <w:spacing w:val="-3"/>
                <w:sz w:val="16"/>
                <w:szCs w:val="16"/>
              </w:rPr>
              <w:t xml:space="preserve">в музыкальных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образах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Сообщение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и усвоение </w:t>
            </w:r>
            <w:r w:rsidRPr="00F770C0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новых знаний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кретического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Как ребенок видит музыку?</w:t>
            </w:r>
          </w:p>
        </w:tc>
        <w:tc>
          <w:tcPr>
            <w:tcW w:w="1984" w:type="dxa"/>
          </w:tcPr>
          <w:p w:rsidR="00F770C0" w:rsidRPr="00F770C0" w:rsidRDefault="00F770C0" w:rsidP="00F770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Тембровая окраска наиболее популярных музыкальных инструментов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69" w:lineRule="exact"/>
              <w:ind w:right="34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Знать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понятия: </w:t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музы</w:t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iCs/>
                <w:spacing w:val="-2"/>
                <w:sz w:val="16"/>
                <w:szCs w:val="16"/>
              </w:rPr>
              <w:t>кальный альбом, музы</w:t>
            </w:r>
            <w:r w:rsidRPr="00F770C0">
              <w:rPr>
                <w:rFonts w:ascii="Times New Roman" w:hAnsi="Times New Roman" w:cs="Times New Roman"/>
                <w:iCs/>
                <w:spacing w:val="-2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iCs/>
                <w:spacing w:val="-2"/>
                <w:sz w:val="16"/>
                <w:szCs w:val="16"/>
              </w:rPr>
              <w:lastRenderedPageBreak/>
              <w:t>кальный язык, интона</w:t>
            </w:r>
            <w:r w:rsidRPr="00F770C0">
              <w:rPr>
                <w:rFonts w:ascii="Times New Roman" w:hAnsi="Times New Roman" w:cs="Times New Roman"/>
                <w:iCs/>
                <w:spacing w:val="-2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ции.</w:t>
            </w:r>
          </w:p>
          <w:p w:rsidR="00F770C0" w:rsidRPr="00F770C0" w:rsidRDefault="00F770C0" w:rsidP="00DA3ED6">
            <w:pPr>
              <w:shd w:val="clear" w:color="auto" w:fill="FFFFFF"/>
              <w:spacing w:line="269" w:lineRule="exact"/>
              <w:ind w:right="34" w:firstLine="19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iCs/>
                <w:spacing w:val="-2"/>
                <w:sz w:val="16"/>
                <w:szCs w:val="16"/>
              </w:rPr>
              <w:t xml:space="preserve">Уметь </w:t>
            </w:r>
            <w:r w:rsidRPr="00F770C0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называть фами</w:t>
            </w:r>
            <w:r w:rsidRPr="00F770C0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лии композиторов: П. И. Чайковский, С. С. Прокофьев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lastRenderedPageBreak/>
              <w:t>Познавательные:</w:t>
            </w: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</w:t>
            </w: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lastRenderedPageBreak/>
              <w:t>выводы.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 xml:space="preserve">Формирование этических чувств, доброжелательности, </w:t>
            </w:r>
            <w:r w:rsidRPr="00F770C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эмоционально-нравственной отзывчивости, понимания и сопереживания чувствам других людей.</w:t>
            </w:r>
          </w:p>
          <w:p w:rsidR="00F770C0" w:rsidRPr="00F770C0" w:rsidRDefault="00F770C0" w:rsidP="002E05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4неделя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shd w:val="clear" w:color="auto" w:fill="FFFFFF"/>
              <w:spacing w:line="269" w:lineRule="exact"/>
              <w:ind w:right="134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3"/>
                <w:sz w:val="16"/>
                <w:szCs w:val="16"/>
              </w:rPr>
              <w:t xml:space="preserve">Музыкальный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инструмент </w:t>
            </w: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-ф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ортепиано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spacing w:line="269" w:lineRule="exact"/>
              <w:ind w:right="14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Расширение </w:t>
            </w:r>
            <w:r w:rsidRPr="00F770C0">
              <w:rPr>
                <w:rFonts w:ascii="Times New Roman" w:hAnsi="Times New Roman" w:cs="Times New Roman"/>
                <w:spacing w:val="-3"/>
                <w:sz w:val="16"/>
                <w:szCs w:val="16"/>
              </w:rPr>
              <w:t xml:space="preserve">и углубление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знаний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, развивающего обучения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Что такое фортепиано?</w:t>
            </w:r>
          </w:p>
        </w:tc>
        <w:tc>
          <w:tcPr>
            <w:tcW w:w="198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Музыкальные инструменты (фортепиано). Элементы нотной грамоты.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Знать:</w:t>
            </w:r>
          </w:p>
          <w:p w:rsidR="00F770C0" w:rsidRPr="00F770C0" w:rsidRDefault="00F770C0" w:rsidP="00DA3ED6">
            <w:pPr>
              <w:shd w:val="clear" w:color="auto" w:fill="FFFFFF"/>
              <w:tabs>
                <w:tab w:val="left" w:pos="240"/>
              </w:tabs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-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устройство форте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br/>
              <w:t>пиано;</w:t>
            </w:r>
          </w:p>
          <w:p w:rsidR="00F770C0" w:rsidRPr="00F770C0" w:rsidRDefault="00F770C0" w:rsidP="00DA3ED6">
            <w:pPr>
              <w:shd w:val="clear" w:color="auto" w:fill="FFFFFF"/>
              <w:tabs>
                <w:tab w:val="left" w:pos="240"/>
              </w:tabs>
              <w:ind w:firstLine="5"/>
              <w:contextualSpacing/>
              <w:rPr>
                <w:rFonts w:ascii="Times New Roman" w:hAnsi="Times New Roman" w:cs="Times New Roman"/>
                <w:iCs/>
                <w:spacing w:val="-2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F770C0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 xml:space="preserve">значение слов: </w:t>
            </w:r>
            <w:r w:rsidRPr="00F770C0">
              <w:rPr>
                <w:rFonts w:ascii="Times New Roman" w:hAnsi="Times New Roman" w:cs="Times New Roman"/>
                <w:iCs/>
                <w:spacing w:val="-5"/>
                <w:sz w:val="16"/>
                <w:szCs w:val="16"/>
              </w:rPr>
              <w:t>форте,</w:t>
            </w:r>
            <w:r w:rsidRPr="00F770C0">
              <w:rPr>
                <w:rFonts w:ascii="Times New Roman" w:hAnsi="Times New Roman" w:cs="Times New Roman"/>
                <w:iCs/>
                <w:spacing w:val="-5"/>
                <w:sz w:val="16"/>
                <w:szCs w:val="16"/>
              </w:rPr>
              <w:br/>
            </w:r>
            <w:r w:rsidRPr="00F770C0">
              <w:rPr>
                <w:rFonts w:ascii="Times New Roman" w:hAnsi="Times New Roman" w:cs="Times New Roman"/>
                <w:iCs/>
                <w:spacing w:val="-2"/>
                <w:sz w:val="16"/>
                <w:szCs w:val="16"/>
              </w:rPr>
              <w:t xml:space="preserve">пиано, фортепиано, </w:t>
            </w:r>
          </w:p>
          <w:p w:rsidR="00F770C0" w:rsidRPr="00F770C0" w:rsidRDefault="00F770C0" w:rsidP="00DA3ED6">
            <w:pPr>
              <w:shd w:val="clear" w:color="auto" w:fill="FFFFFF"/>
              <w:tabs>
                <w:tab w:val="left" w:pos="240"/>
              </w:tabs>
              <w:ind w:firstLine="5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iCs/>
                <w:spacing w:val="-2"/>
                <w:sz w:val="16"/>
                <w:szCs w:val="16"/>
              </w:rPr>
              <w:t>ро</w:t>
            </w:r>
            <w:r w:rsidRPr="00F770C0">
              <w:rPr>
                <w:rFonts w:ascii="Times New Roman" w:hAnsi="Times New Roman" w:cs="Times New Roman"/>
                <w:iCs/>
                <w:spacing w:val="-2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iCs/>
                <w:spacing w:val="-1"/>
                <w:sz w:val="16"/>
                <w:szCs w:val="16"/>
              </w:rPr>
              <w:t>яль, пианино, пианист.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Позитивная самооценка своих музыкально-творческих возможностей, </w:t>
            </w:r>
            <w:proofErr w:type="spellStart"/>
            <w:r w:rsidRPr="00F770C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эмпатия</w:t>
            </w:r>
            <w:proofErr w:type="spellEnd"/>
            <w:r w:rsidRPr="00F770C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как понимание чу</w:t>
            </w:r>
            <w:proofErr w:type="gramStart"/>
            <w:r w:rsidRPr="00F770C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вств др</w:t>
            </w:r>
            <w:proofErr w:type="gramEnd"/>
            <w:r w:rsidRPr="00F770C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угих людей и сопереживание им.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5неделя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shd w:val="clear" w:color="auto" w:fill="FFFFFF"/>
              <w:spacing w:line="269" w:lineRule="exact"/>
              <w:ind w:right="134"/>
              <w:rPr>
                <w:rFonts w:ascii="Times New Roman" w:hAnsi="Times New Roman" w:cs="Times New Roman"/>
                <w:spacing w:val="-3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3"/>
                <w:sz w:val="16"/>
                <w:szCs w:val="16"/>
              </w:rPr>
              <w:t>Природа и му</w:t>
            </w:r>
            <w:r w:rsidRPr="00F770C0">
              <w:rPr>
                <w:rFonts w:ascii="Times New Roman" w:hAnsi="Times New Roman" w:cs="Times New Roman"/>
                <w:spacing w:val="-3"/>
                <w:sz w:val="16"/>
                <w:szCs w:val="16"/>
              </w:rPr>
              <w:softHyphen/>
              <w:t>зыка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spacing w:line="269" w:lineRule="exact"/>
              <w:ind w:right="14"/>
              <w:rPr>
                <w:rFonts w:ascii="Times New Roman" w:hAnsi="Times New Roman" w:cs="Times New Roman"/>
                <w:spacing w:val="-1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>Сообщение и усвоение новых знаний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, поэтапного формирования умственных действий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Как природа связана с музыкой?</w:t>
            </w:r>
          </w:p>
        </w:tc>
        <w:tc>
          <w:tcPr>
            <w:tcW w:w="1984" w:type="dxa"/>
          </w:tcPr>
          <w:p w:rsidR="00F770C0" w:rsidRPr="00F770C0" w:rsidRDefault="00F770C0" w:rsidP="00F770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с творчеством отечественных композиторов.  Выразительность и изобразительность в музыке. 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Знать понятия: </w:t>
            </w:r>
            <w:proofErr w:type="spellStart"/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песен</w:t>
            </w: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softHyphen/>
              <w:t>ность</w:t>
            </w:r>
            <w:proofErr w:type="spellEnd"/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, </w:t>
            </w:r>
            <w:proofErr w:type="spellStart"/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танцевальностъ</w:t>
            </w:r>
            <w:proofErr w:type="spellEnd"/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, </w:t>
            </w:r>
            <w:proofErr w:type="spellStart"/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маршевость</w:t>
            </w:r>
            <w:proofErr w:type="spellEnd"/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, мелодия, регистр.</w:t>
            </w:r>
          </w:p>
          <w:p w:rsidR="00F770C0" w:rsidRPr="00F770C0" w:rsidRDefault="00F770C0" w:rsidP="00DA3ED6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Уметь характеризовать их выразительные воз</w:t>
            </w: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softHyphen/>
              <w:t>можности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Развитие мотивов учебной деятельности и личностного смысла учения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6неделя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shd w:val="clear" w:color="auto" w:fill="FFFFFF"/>
              <w:spacing w:line="269" w:lineRule="exact"/>
              <w:ind w:right="134"/>
              <w:rPr>
                <w:rFonts w:ascii="Times New Roman" w:hAnsi="Times New Roman" w:cs="Times New Roman"/>
                <w:spacing w:val="-3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3"/>
                <w:sz w:val="16"/>
                <w:szCs w:val="16"/>
              </w:rPr>
              <w:t>Танцы, танцы, танцы...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spacing w:line="269" w:lineRule="exact"/>
              <w:ind w:right="14"/>
              <w:rPr>
                <w:rFonts w:ascii="Times New Roman" w:hAnsi="Times New Roman" w:cs="Times New Roman"/>
                <w:spacing w:val="-1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>Расширение и углубление знаний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, развития исследовательских навыков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Для чего человек танцует?</w:t>
            </w:r>
          </w:p>
        </w:tc>
        <w:tc>
          <w:tcPr>
            <w:tcW w:w="198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Песня, танец и марш как три основные области музыкального искусства, неразрывно связанные с жизнью человека.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Знать разнообразные танцевальные жанры (народный и классиче</w:t>
            </w: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softHyphen/>
              <w:t>ский бальный танец, со</w:t>
            </w: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softHyphen/>
              <w:t>временный эстрадный)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Умение ориентироваться в культурном многообразии окружающей действительности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7неделя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shd w:val="clear" w:color="auto" w:fill="FFFFFF"/>
              <w:spacing w:line="269" w:lineRule="exact"/>
              <w:ind w:right="134"/>
              <w:rPr>
                <w:rFonts w:ascii="Times New Roman" w:hAnsi="Times New Roman" w:cs="Times New Roman"/>
                <w:spacing w:val="-3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3"/>
                <w:sz w:val="16"/>
                <w:szCs w:val="16"/>
              </w:rPr>
              <w:t>Эти разные марши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spacing w:line="269" w:lineRule="exact"/>
              <w:ind w:right="14"/>
              <w:rPr>
                <w:rFonts w:ascii="Times New Roman" w:hAnsi="Times New Roman" w:cs="Times New Roman"/>
                <w:spacing w:val="-1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Расширение и углубление </w:t>
            </w: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lastRenderedPageBreak/>
              <w:t>знаний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личностного </w:t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оринтированного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Что такое марш?</w:t>
            </w:r>
          </w:p>
        </w:tc>
        <w:tc>
          <w:tcPr>
            <w:tcW w:w="198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Песенность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танцевальность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маршевость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. Основные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средства музыкальной выразительности (ритм, пульс). Выразительность и изобразительность в музыке.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lastRenderedPageBreak/>
              <w:t xml:space="preserve">Знать отличительные </w:t>
            </w: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lastRenderedPageBreak/>
              <w:t>черты маршевой музы</w:t>
            </w: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softHyphen/>
              <w:t>ки: поступь, интонация шага. Уметь:</w:t>
            </w:r>
          </w:p>
          <w:p w:rsidR="00F770C0" w:rsidRPr="00F770C0" w:rsidRDefault="00F770C0" w:rsidP="00DA3ED6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-определять на слух</w:t>
            </w: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br/>
              <w:t>маршевую музыку;</w:t>
            </w:r>
          </w:p>
          <w:p w:rsidR="00F770C0" w:rsidRPr="00F770C0" w:rsidRDefault="00F770C0" w:rsidP="00DA3ED6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-выделять среди произведений пьесы маршевого характера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lastRenderedPageBreak/>
              <w:t>Познавательные:</w:t>
            </w: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</w:t>
            </w: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lastRenderedPageBreak/>
              <w:t>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 xml:space="preserve">Развитие музыкально-эстетического </w:t>
            </w:r>
            <w:r w:rsidRPr="00F770C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чувства, проявляющего себя в эмоционально-ценностном отношении к искусству.</w:t>
            </w:r>
          </w:p>
          <w:p w:rsidR="00F770C0" w:rsidRPr="00F770C0" w:rsidRDefault="00F770C0" w:rsidP="002E05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8неделя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shd w:val="clear" w:color="auto" w:fill="FFFFFF"/>
              <w:spacing w:line="269" w:lineRule="exact"/>
              <w:ind w:right="134"/>
              <w:rPr>
                <w:rFonts w:ascii="Times New Roman" w:hAnsi="Times New Roman" w:cs="Times New Roman"/>
                <w:spacing w:val="-3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3"/>
                <w:sz w:val="16"/>
                <w:szCs w:val="16"/>
              </w:rPr>
              <w:t>«Расскажи сказку»</w:t>
            </w:r>
          </w:p>
          <w:p w:rsidR="00F770C0" w:rsidRPr="00F770C0" w:rsidRDefault="00F770C0" w:rsidP="002E0599">
            <w:pPr>
              <w:shd w:val="clear" w:color="auto" w:fill="FFFFFF"/>
              <w:spacing w:line="269" w:lineRule="exact"/>
              <w:ind w:right="134"/>
              <w:rPr>
                <w:rFonts w:ascii="Times New Roman" w:hAnsi="Times New Roman" w:cs="Times New Roman"/>
                <w:spacing w:val="-3"/>
                <w:sz w:val="16"/>
                <w:szCs w:val="16"/>
              </w:rPr>
            </w:pP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spacing w:line="269" w:lineRule="exact"/>
              <w:ind w:right="14"/>
              <w:rPr>
                <w:rFonts w:ascii="Times New Roman" w:hAnsi="Times New Roman" w:cs="Times New Roman"/>
                <w:spacing w:val="-1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>Закрепление знаний, выра</w:t>
            </w: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softHyphen/>
              <w:t>ботка умений и навыков</w:t>
            </w:r>
          </w:p>
          <w:p w:rsidR="00F770C0" w:rsidRPr="00F770C0" w:rsidRDefault="00F770C0" w:rsidP="002E0599">
            <w:pPr>
              <w:shd w:val="clear" w:color="auto" w:fill="FFFFFF"/>
              <w:spacing w:line="269" w:lineRule="exact"/>
              <w:ind w:right="14"/>
              <w:rPr>
                <w:rFonts w:ascii="Times New Roman" w:hAnsi="Times New Roman" w:cs="Times New Roman"/>
                <w:spacing w:val="-1"/>
                <w:sz w:val="16"/>
                <w:szCs w:val="16"/>
              </w:rPr>
            </w:pP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, проблемного обучения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О чем расскажут сказки?</w:t>
            </w:r>
          </w:p>
        </w:tc>
        <w:tc>
          <w:tcPr>
            <w:tcW w:w="198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Интонации музыкальные и речевые. Их сходство и различие.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Знать понятия: мело</w:t>
            </w: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softHyphen/>
              <w:t>дия, аккомпанемент, вступление. Уметь называть фами</w:t>
            </w: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softHyphen/>
              <w:t>лии композиторов: П. И. Чайковский, С. С. Прокофьев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Ориентация в культурном многообразии окружающей действительности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9неделя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4"/>
                <w:sz w:val="16"/>
                <w:szCs w:val="16"/>
              </w:rPr>
              <w:t>Колыбельные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spacing w:line="283" w:lineRule="exact"/>
              <w:ind w:right="19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1"/>
                <w:sz w:val="16"/>
                <w:szCs w:val="16"/>
              </w:rPr>
              <w:t xml:space="preserve">Расширение </w:t>
            </w:r>
            <w:r w:rsidRPr="00F770C0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t xml:space="preserve">и углубление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знаний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Когда исполняют колыбельные?</w:t>
            </w:r>
          </w:p>
        </w:tc>
        <w:tc>
          <w:tcPr>
            <w:tcW w:w="198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Интонации музыкальные и речевые. Их сходство и различие.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Знать:</w:t>
            </w:r>
          </w:p>
          <w:p w:rsidR="00F770C0" w:rsidRPr="00F770C0" w:rsidRDefault="00F770C0" w:rsidP="00DA3ED6">
            <w:pPr>
              <w:shd w:val="clear" w:color="auto" w:fill="FFFFFF"/>
              <w:tabs>
                <w:tab w:val="left" w:pos="226"/>
              </w:tabs>
              <w:ind w:right="34" w:firstLine="10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 w:rsidRPr="00F770C0">
              <w:rPr>
                <w:rFonts w:ascii="Times New Roman" w:hAnsi="Times New Roman" w:cs="Times New Roman"/>
                <w:spacing w:val="-11"/>
                <w:sz w:val="16"/>
                <w:szCs w:val="16"/>
              </w:rPr>
              <w:t xml:space="preserve">понятия: </w:t>
            </w:r>
            <w:r w:rsidRPr="00F770C0">
              <w:rPr>
                <w:rFonts w:ascii="Times New Roman" w:hAnsi="Times New Roman" w:cs="Times New Roman"/>
                <w:iCs/>
                <w:spacing w:val="-11"/>
                <w:sz w:val="16"/>
                <w:szCs w:val="16"/>
              </w:rPr>
              <w:t>темп, дина</w:t>
            </w:r>
            <w:r w:rsidRPr="00F770C0">
              <w:rPr>
                <w:rFonts w:ascii="Times New Roman" w:hAnsi="Times New Roman" w:cs="Times New Roman"/>
                <w:iCs/>
                <w:spacing w:val="-11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мика, фраза;</w:t>
            </w:r>
          </w:p>
          <w:p w:rsidR="00F770C0" w:rsidRPr="00F770C0" w:rsidRDefault="00F770C0" w:rsidP="00DA3ED6">
            <w:pPr>
              <w:shd w:val="clear" w:color="auto" w:fill="FFFFFF"/>
              <w:tabs>
                <w:tab w:val="left" w:pos="226"/>
              </w:tabs>
              <w:ind w:right="34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-</w:t>
            </w:r>
            <w:r w:rsidRPr="00F770C0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t>отличительные черты</w:t>
            </w:r>
            <w:r w:rsidRPr="00F770C0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br/>
            </w:r>
            <w:r w:rsidRPr="00F770C0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>колыбельной песни</w:t>
            </w:r>
            <w:r w:rsidR="00000E76">
              <w:rPr>
                <w:rFonts w:ascii="Times New Roman" w:hAnsi="Times New Roman" w:cs="Times New Roman"/>
                <w:spacing w:val="-10"/>
                <w:sz w:val="16"/>
                <w:szCs w:val="16"/>
              </w:rPr>
              <w:t xml:space="preserve"> и уметь инсценировать их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Развивать чувства сопричастности и гордости  за свою Родину.</w:t>
            </w:r>
          </w:p>
          <w:p w:rsidR="00F770C0" w:rsidRPr="00F770C0" w:rsidRDefault="00F770C0" w:rsidP="002E05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6F1A01">
        <w:tc>
          <w:tcPr>
            <w:tcW w:w="16018" w:type="dxa"/>
            <w:gridSpan w:val="12"/>
          </w:tcPr>
          <w:p w:rsidR="00F770C0" w:rsidRPr="00F770C0" w:rsidRDefault="00F770C0" w:rsidP="00F770C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«О России петь - что стремиться в храм...» (7ч)</w:t>
            </w: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10неделя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shd w:val="clear" w:color="auto" w:fill="FFFFFF"/>
              <w:spacing w:line="288" w:lineRule="exact"/>
              <w:ind w:right="106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3"/>
                <w:sz w:val="16"/>
                <w:szCs w:val="16"/>
              </w:rPr>
              <w:t>Великий коло</w:t>
            </w:r>
            <w:r w:rsidRPr="00F770C0">
              <w:rPr>
                <w:rFonts w:ascii="Times New Roman" w:hAnsi="Times New Roman" w:cs="Times New Roman"/>
                <w:spacing w:val="-13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spacing w:val="-11"/>
                <w:sz w:val="16"/>
                <w:szCs w:val="16"/>
              </w:rPr>
              <w:t>кольный звон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spacing w:line="283" w:lineRule="exact"/>
              <w:ind w:firstLine="5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t xml:space="preserve">Сообщение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и усвоение </w:t>
            </w:r>
            <w:r w:rsidRPr="00F770C0">
              <w:rPr>
                <w:rFonts w:ascii="Times New Roman" w:hAnsi="Times New Roman" w:cs="Times New Roman"/>
                <w:spacing w:val="-13"/>
                <w:sz w:val="16"/>
                <w:szCs w:val="16"/>
              </w:rPr>
              <w:t>новых знаний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Когда можно услышать колокольный звон?</w:t>
            </w:r>
          </w:p>
        </w:tc>
        <w:tc>
          <w:tcPr>
            <w:tcW w:w="198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Духовная музыка в творчестве композиторов. Музыка религиозной традиции. Композитор как создатель музыки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Знать:</w:t>
            </w:r>
          </w:p>
          <w:p w:rsidR="00F770C0" w:rsidRPr="00F770C0" w:rsidRDefault="00F770C0" w:rsidP="00DA3ED6">
            <w:pPr>
              <w:shd w:val="clear" w:color="auto" w:fill="FFFFFF"/>
              <w:tabs>
                <w:tab w:val="left" w:pos="226"/>
              </w:tabs>
              <w:spacing w:line="283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-</w:t>
            </w:r>
            <w:r w:rsidRPr="00F770C0">
              <w:rPr>
                <w:rFonts w:ascii="Times New Roman" w:hAnsi="Times New Roman" w:cs="Times New Roman"/>
                <w:spacing w:val="-11"/>
                <w:sz w:val="16"/>
                <w:szCs w:val="16"/>
              </w:rPr>
              <w:t>колокольные звоны:</w:t>
            </w:r>
            <w:r w:rsidRPr="00F770C0">
              <w:rPr>
                <w:rFonts w:ascii="Times New Roman" w:hAnsi="Times New Roman" w:cs="Times New Roman"/>
                <w:spacing w:val="-11"/>
                <w:sz w:val="16"/>
                <w:szCs w:val="16"/>
              </w:rPr>
              <w:br/>
            </w:r>
            <w:r w:rsidRPr="00F770C0">
              <w:rPr>
                <w:rFonts w:ascii="Times New Roman" w:hAnsi="Times New Roman" w:cs="Times New Roman"/>
                <w:iCs/>
                <w:spacing w:val="-10"/>
                <w:sz w:val="16"/>
                <w:szCs w:val="16"/>
              </w:rPr>
              <w:t>благовест, трезвон, на</w:t>
            </w:r>
            <w:r w:rsidRPr="00F770C0">
              <w:rPr>
                <w:rFonts w:ascii="Times New Roman" w:hAnsi="Times New Roman" w:cs="Times New Roman"/>
                <w:iCs/>
                <w:spacing w:val="-10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iCs/>
                <w:spacing w:val="-10"/>
                <w:sz w:val="16"/>
                <w:szCs w:val="16"/>
              </w:rPr>
              <w:br/>
              <w:t>бат, метельный звон;</w:t>
            </w:r>
          </w:p>
          <w:p w:rsidR="00F770C0" w:rsidRPr="00F770C0" w:rsidRDefault="00F770C0" w:rsidP="00DA3ED6">
            <w:pPr>
              <w:shd w:val="clear" w:color="auto" w:fill="FFFFFF"/>
              <w:tabs>
                <w:tab w:val="left" w:pos="226"/>
              </w:tabs>
              <w:spacing w:line="283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-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понятие </w:t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голоса - </w:t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br/>
              <w:t>тембры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>Познавательные:</w:t>
            </w:r>
            <w:r w:rsidRPr="00F770C0">
              <w:rPr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lastRenderedPageBreak/>
              <w:t xml:space="preserve">Коммуникативные: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Осознание своей этнической и национальной принадлежности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11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11неделя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shd w:val="clear" w:color="auto" w:fill="FFFFFF"/>
              <w:spacing w:line="278" w:lineRule="exact"/>
              <w:ind w:right="173" w:firstLine="5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3"/>
                <w:sz w:val="16"/>
                <w:szCs w:val="16"/>
              </w:rPr>
              <w:t xml:space="preserve">Святые земли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Русской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t xml:space="preserve">Сообщение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и усвоение </w:t>
            </w:r>
            <w:r w:rsidRPr="00F770C0">
              <w:rPr>
                <w:rFonts w:ascii="Times New Roman" w:hAnsi="Times New Roman" w:cs="Times New Roman"/>
                <w:spacing w:val="-14"/>
                <w:sz w:val="16"/>
                <w:szCs w:val="16"/>
              </w:rPr>
              <w:t>новых знаний</w:t>
            </w:r>
          </w:p>
          <w:p w:rsidR="00F770C0" w:rsidRPr="00F770C0" w:rsidRDefault="00F770C0" w:rsidP="002E0599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, развивающего обучения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Размышлять о возможностях музыки в передаче чувств, мыслей человека, силе ее воздействия.</w:t>
            </w:r>
          </w:p>
        </w:tc>
        <w:tc>
          <w:tcPr>
            <w:tcW w:w="198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Народные музыкальные традиции Отечества. Обобщенное представление исторического прошлого в музыкальных образах. Кантата.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83" w:lineRule="exact"/>
              <w:ind w:right="24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  <w:t xml:space="preserve">Знать </w:t>
            </w:r>
            <w:r w:rsidRPr="00F770C0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t xml:space="preserve">понятия: </w:t>
            </w:r>
            <w:r w:rsidRPr="00F770C0">
              <w:rPr>
                <w:rFonts w:ascii="Times New Roman" w:hAnsi="Times New Roman" w:cs="Times New Roman"/>
                <w:iCs/>
                <w:spacing w:val="-12"/>
                <w:sz w:val="16"/>
                <w:szCs w:val="16"/>
              </w:rPr>
              <w:t>канта</w:t>
            </w:r>
            <w:r w:rsidRPr="00F770C0">
              <w:rPr>
                <w:rFonts w:ascii="Times New Roman" w:hAnsi="Times New Roman" w:cs="Times New Roman"/>
                <w:iCs/>
                <w:spacing w:val="-12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iCs/>
                <w:spacing w:val="-10"/>
                <w:sz w:val="16"/>
                <w:szCs w:val="16"/>
              </w:rPr>
              <w:t>та, народные песнопе</w:t>
            </w:r>
            <w:r w:rsidRPr="00F770C0">
              <w:rPr>
                <w:rFonts w:ascii="Times New Roman" w:hAnsi="Times New Roman" w:cs="Times New Roman"/>
                <w:iCs/>
                <w:spacing w:val="-10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iCs/>
                <w:spacing w:val="-11"/>
                <w:sz w:val="16"/>
                <w:szCs w:val="16"/>
              </w:rPr>
              <w:t>ния, икона, житие, мо</w:t>
            </w:r>
            <w:r w:rsidRPr="00F770C0">
              <w:rPr>
                <w:rFonts w:ascii="Times New Roman" w:hAnsi="Times New Roman" w:cs="Times New Roman"/>
                <w:iCs/>
                <w:spacing w:val="-11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iCs/>
                <w:spacing w:val="-9"/>
                <w:sz w:val="16"/>
                <w:szCs w:val="16"/>
              </w:rPr>
              <w:t>литва, церковные пес</w:t>
            </w:r>
            <w:r w:rsidRPr="00F770C0">
              <w:rPr>
                <w:rFonts w:ascii="Times New Roman" w:hAnsi="Times New Roman" w:cs="Times New Roman"/>
                <w:iCs/>
                <w:spacing w:val="-9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нопения.</w:t>
            </w:r>
          </w:p>
          <w:p w:rsidR="00F770C0" w:rsidRPr="00F770C0" w:rsidRDefault="00F770C0" w:rsidP="00DA3ED6">
            <w:pPr>
              <w:shd w:val="clear" w:color="auto" w:fill="FFFFFF"/>
              <w:spacing w:line="283" w:lineRule="exact"/>
              <w:ind w:right="24" w:firstLine="14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iCs/>
                <w:spacing w:val="-11"/>
                <w:sz w:val="16"/>
                <w:szCs w:val="16"/>
              </w:rPr>
              <w:t xml:space="preserve">Уметь </w:t>
            </w:r>
            <w:r w:rsidRPr="00F770C0">
              <w:rPr>
                <w:rFonts w:ascii="Times New Roman" w:hAnsi="Times New Roman" w:cs="Times New Roman"/>
                <w:spacing w:val="-11"/>
                <w:sz w:val="16"/>
                <w:szCs w:val="16"/>
              </w:rPr>
              <w:t xml:space="preserve">называть имена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святых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>Познавательные:</w:t>
            </w:r>
            <w:r w:rsidRPr="00F770C0">
              <w:rPr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Чувство гордости за свою Родину, российский народ и историю России.</w:t>
            </w:r>
          </w:p>
          <w:p w:rsidR="00F770C0" w:rsidRPr="00F770C0" w:rsidRDefault="00F770C0" w:rsidP="002E05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12неделя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3"/>
                <w:sz w:val="16"/>
                <w:szCs w:val="16"/>
              </w:rPr>
              <w:t xml:space="preserve">Святые земли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Русской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spacing w:line="283" w:lineRule="exact"/>
              <w:ind w:right="24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t xml:space="preserve">Расширение </w:t>
            </w:r>
            <w:r w:rsidRPr="00F770C0">
              <w:rPr>
                <w:rFonts w:ascii="Times New Roman" w:hAnsi="Times New Roman" w:cs="Times New Roman"/>
                <w:spacing w:val="-14"/>
                <w:sz w:val="16"/>
                <w:szCs w:val="16"/>
              </w:rPr>
              <w:t xml:space="preserve">и углубление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знаний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, поэтапного формирования умственных действий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Сопоставлять музыкальные образы в звучании различных музыкальных инструментов,</w:t>
            </w:r>
          </w:p>
        </w:tc>
        <w:tc>
          <w:tcPr>
            <w:tcW w:w="198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Народные музыкальные традиции Отечества. Обобщенное представление исторического прошлого в музыкальных образах. Кантата.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83" w:lineRule="exact"/>
              <w:ind w:right="24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  <w:t xml:space="preserve">Знать </w:t>
            </w:r>
            <w:r w:rsidRPr="00F770C0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t xml:space="preserve">понятия: </w:t>
            </w:r>
            <w:r w:rsidRPr="00F770C0">
              <w:rPr>
                <w:rFonts w:ascii="Times New Roman" w:hAnsi="Times New Roman" w:cs="Times New Roman"/>
                <w:iCs/>
                <w:spacing w:val="-12"/>
                <w:sz w:val="16"/>
                <w:szCs w:val="16"/>
              </w:rPr>
              <w:t>канта</w:t>
            </w:r>
            <w:r w:rsidRPr="00F770C0">
              <w:rPr>
                <w:rFonts w:ascii="Times New Roman" w:hAnsi="Times New Roman" w:cs="Times New Roman"/>
                <w:iCs/>
                <w:spacing w:val="-12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iCs/>
                <w:spacing w:val="-10"/>
                <w:sz w:val="16"/>
                <w:szCs w:val="16"/>
              </w:rPr>
              <w:t>та, народные песнопе</w:t>
            </w:r>
            <w:r w:rsidRPr="00F770C0">
              <w:rPr>
                <w:rFonts w:ascii="Times New Roman" w:hAnsi="Times New Roman" w:cs="Times New Roman"/>
                <w:iCs/>
                <w:spacing w:val="-10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iCs/>
                <w:spacing w:val="-11"/>
                <w:sz w:val="16"/>
                <w:szCs w:val="16"/>
              </w:rPr>
              <w:t>ния, икона, житие, мо</w:t>
            </w:r>
            <w:r w:rsidRPr="00F770C0">
              <w:rPr>
                <w:rFonts w:ascii="Times New Roman" w:hAnsi="Times New Roman" w:cs="Times New Roman"/>
                <w:iCs/>
                <w:spacing w:val="-11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iCs/>
                <w:spacing w:val="-9"/>
                <w:sz w:val="16"/>
                <w:szCs w:val="16"/>
              </w:rPr>
              <w:t>литва, церковные пес</w:t>
            </w:r>
            <w:r w:rsidRPr="00F770C0">
              <w:rPr>
                <w:rFonts w:ascii="Times New Roman" w:hAnsi="Times New Roman" w:cs="Times New Roman"/>
                <w:iCs/>
                <w:spacing w:val="-9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нопения.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iCs/>
                <w:spacing w:val="-11"/>
                <w:sz w:val="16"/>
                <w:szCs w:val="16"/>
              </w:rPr>
              <w:t xml:space="preserve">Уметь </w:t>
            </w:r>
            <w:r w:rsidRPr="00F770C0">
              <w:rPr>
                <w:rFonts w:ascii="Times New Roman" w:hAnsi="Times New Roman" w:cs="Times New Roman"/>
                <w:spacing w:val="-11"/>
                <w:sz w:val="16"/>
                <w:szCs w:val="16"/>
              </w:rPr>
              <w:t xml:space="preserve">называть имена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святых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>Познавательные:</w:t>
            </w:r>
            <w:r w:rsidRPr="00F770C0">
              <w:rPr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Осознание своей этнической принадлежности.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13неделя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Молитва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spacing w:line="283" w:lineRule="exact"/>
              <w:ind w:right="24"/>
              <w:rPr>
                <w:rFonts w:ascii="Times New Roman" w:hAnsi="Times New Roman" w:cs="Times New Roman"/>
                <w:spacing w:val="-12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t>Расширение и углубление знаний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, развития исследовательских навыков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Что такое молитва?</w:t>
            </w:r>
          </w:p>
        </w:tc>
        <w:tc>
          <w:tcPr>
            <w:tcW w:w="198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Духовная музыка в творчестве композиторов Многообразие этнокультурных, исторически сложившихся традиций.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Уметь:</w:t>
            </w:r>
          </w:p>
          <w:p w:rsidR="00F770C0" w:rsidRPr="00F770C0" w:rsidRDefault="00F770C0" w:rsidP="00DA3ED6">
            <w:pPr>
              <w:shd w:val="clear" w:color="auto" w:fill="FFFFFF"/>
              <w:spacing w:line="283" w:lineRule="exact"/>
              <w:ind w:right="29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8"/>
                <w:sz w:val="16"/>
                <w:szCs w:val="16"/>
              </w:rPr>
              <w:t>- проводить интонаци</w:t>
            </w:r>
            <w:r w:rsidRPr="00F770C0">
              <w:rPr>
                <w:rFonts w:ascii="Times New Roman" w:hAnsi="Times New Roman" w:cs="Times New Roman"/>
                <w:spacing w:val="-8"/>
                <w:sz w:val="16"/>
                <w:szCs w:val="16"/>
              </w:rPr>
              <w:softHyphen/>
              <w:t>онно-образный анализ</w:t>
            </w:r>
          </w:p>
          <w:p w:rsidR="00F770C0" w:rsidRPr="00F770C0" w:rsidRDefault="00F770C0" w:rsidP="00DA3ED6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прослушанной музыки; характеризовать про</w:t>
            </w: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softHyphen/>
              <w:t>изведения П. И. Чайковского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>Познавательные:</w:t>
            </w:r>
            <w:r w:rsidRPr="00F770C0">
              <w:rPr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Уважительное отношение к иному мнению.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14неделя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Рождество Христово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t xml:space="preserve">Сообщение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и усвоение </w:t>
            </w:r>
            <w:r w:rsidRPr="00F770C0">
              <w:rPr>
                <w:rFonts w:ascii="Times New Roman" w:hAnsi="Times New Roman" w:cs="Times New Roman"/>
                <w:spacing w:val="-14"/>
                <w:sz w:val="16"/>
                <w:szCs w:val="16"/>
              </w:rPr>
              <w:t>новых знаний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, личностного </w:t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оринтированного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Что такое Рождество?</w:t>
            </w:r>
          </w:p>
        </w:tc>
        <w:tc>
          <w:tcPr>
            <w:tcW w:w="198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Музыка в народных обрядах и традициях. Народные музыкальные традиции Отечества.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Знать понятия: народ</w:t>
            </w: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softHyphen/>
              <w:t>ные церковные праздни</w:t>
            </w: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softHyphen/>
              <w:t>ки, Евангелие, сочель</w:t>
            </w: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softHyphen/>
              <w:t xml:space="preserve">ник, колядки. </w:t>
            </w: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lastRenderedPageBreak/>
              <w:t>Уметь выразительно исполнять рождествен</w:t>
            </w: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softHyphen/>
              <w:t>ские песнопения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lastRenderedPageBreak/>
              <w:t>Познавательные:</w:t>
            </w:r>
            <w:r w:rsidRPr="00F770C0">
              <w:rPr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lastRenderedPageBreak/>
              <w:t xml:space="preserve">Коммуникативные: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Учащиеся могут оказывать помощь в организации и проведении школьных культурно-массовых мероприятий.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15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15неделя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Рождество Христово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spacing w:line="283" w:lineRule="exact"/>
              <w:ind w:firstLine="5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t xml:space="preserve">Сообщение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и усвоение </w:t>
            </w:r>
            <w:r w:rsidRPr="00F770C0">
              <w:rPr>
                <w:rFonts w:ascii="Times New Roman" w:hAnsi="Times New Roman" w:cs="Times New Roman"/>
                <w:spacing w:val="-13"/>
                <w:sz w:val="16"/>
                <w:szCs w:val="16"/>
              </w:rPr>
              <w:t>новых знаний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В честь кого назван этот праздник?</w:t>
            </w:r>
          </w:p>
        </w:tc>
        <w:tc>
          <w:tcPr>
            <w:tcW w:w="198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Музыка в народных обрядах и традициях. Народные музыкальные традиции Отечества.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Знать понятия: народ</w:t>
            </w: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softHyphen/>
              <w:t>ные церковные праздни</w:t>
            </w: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softHyphen/>
              <w:t>ки, Евангелие, сочель</w:t>
            </w: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softHyphen/>
              <w:t>ник, колядки. Уметь выразительно исполнять рождествен</w:t>
            </w: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softHyphen/>
              <w:t>ские песнопения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>Познавательные:</w:t>
            </w:r>
            <w:r w:rsidRPr="00F770C0">
              <w:rPr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Ориентация в культурном многообразии окружающей действительности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16неделя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«О России петь </w:t>
            </w: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-ч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то стремиться в храм...»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t>Повторение и обобщение полученных знаний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</w:t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сбережения</w:t>
            </w: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,п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роблемного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Почему сочиняют песни о России?</w:t>
            </w:r>
          </w:p>
        </w:tc>
        <w:tc>
          <w:tcPr>
            <w:tcW w:w="198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Народные музыкальные традиции Отечества. Народное и профессиональное музыкальное творчество разных стран мира.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Знать понятия: композиторская музыка, на</w:t>
            </w: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softHyphen/>
              <w:t>родные песнопения, церковные песнопения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>Познавательные:</w:t>
            </w:r>
            <w:r w:rsidRPr="00F770C0">
              <w:rPr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Развитие мотивов учебной деятельности и личностного смысла учения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E8730D">
        <w:tc>
          <w:tcPr>
            <w:tcW w:w="16018" w:type="dxa"/>
            <w:gridSpan w:val="12"/>
          </w:tcPr>
          <w:p w:rsidR="00F770C0" w:rsidRPr="00F770C0" w:rsidRDefault="00F770C0" w:rsidP="00F770C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«Гори, гори ясно, чтобы не погасло!» (4ч)</w:t>
            </w: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17неделя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shd w:val="clear" w:color="auto" w:fill="FFFFFF"/>
              <w:spacing w:line="274" w:lineRule="exact"/>
              <w:ind w:right="24" w:firstLine="5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>Русские народ</w:t>
            </w: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ные инстру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softHyphen/>
              <w:t>менты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Вводный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, проблемного обучения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Какие существуют русские народные инструменты?</w:t>
            </w:r>
          </w:p>
        </w:tc>
        <w:tc>
          <w:tcPr>
            <w:tcW w:w="198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Наблюдение народного творчества. Музыкальные инструменты. Оркестр народных инструментов. Народные музыкальные традиции Отечества.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7"/>
                <w:sz w:val="16"/>
                <w:szCs w:val="16"/>
              </w:rPr>
              <w:t xml:space="preserve">Знать </w:t>
            </w:r>
            <w:r w:rsidRPr="00F770C0">
              <w:rPr>
                <w:rFonts w:ascii="Times New Roman" w:hAnsi="Times New Roman" w:cs="Times New Roman"/>
                <w:spacing w:val="-7"/>
                <w:sz w:val="16"/>
                <w:szCs w:val="16"/>
              </w:rPr>
              <w:t xml:space="preserve">понятие </w:t>
            </w:r>
            <w:r w:rsidRPr="00F770C0">
              <w:rPr>
                <w:rFonts w:ascii="Times New Roman" w:hAnsi="Times New Roman" w:cs="Times New Roman"/>
                <w:iCs/>
                <w:spacing w:val="-7"/>
                <w:sz w:val="16"/>
                <w:szCs w:val="16"/>
              </w:rPr>
              <w:t xml:space="preserve">вариации. </w:t>
            </w: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Уметь:</w:t>
            </w:r>
          </w:p>
          <w:p w:rsidR="00F770C0" w:rsidRPr="00F770C0" w:rsidRDefault="00F770C0" w:rsidP="00DA3ED6">
            <w:pPr>
              <w:shd w:val="clear" w:color="auto" w:fill="FFFFFF"/>
              <w:tabs>
                <w:tab w:val="left" w:pos="240"/>
              </w:tabs>
              <w:spacing w:line="274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-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определять на слух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F770C0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русские народные инст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рументы;</w:t>
            </w:r>
          </w:p>
          <w:p w:rsidR="00F770C0" w:rsidRPr="00F770C0" w:rsidRDefault="00F770C0" w:rsidP="00DA3ED6">
            <w:pPr>
              <w:shd w:val="clear" w:color="auto" w:fill="FFFFFF"/>
              <w:tabs>
                <w:tab w:val="left" w:pos="240"/>
              </w:tabs>
              <w:spacing w:line="274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-импровизировать</w:t>
            </w:r>
          </w:p>
          <w:p w:rsidR="00F770C0" w:rsidRPr="00F770C0" w:rsidRDefault="00F770C0" w:rsidP="00DA3ED6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3"/>
                <w:sz w:val="16"/>
                <w:szCs w:val="16"/>
              </w:rPr>
              <w:t>в игре на народных ин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струментах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>Познавательные:</w:t>
            </w:r>
            <w:r w:rsidRPr="00F770C0">
              <w:rPr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Ориентация в культурном многообразии окружающей действительности</w:t>
            </w:r>
            <w:r w:rsidRPr="00F770C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18неделя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Фольклор - на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spacing w:val="-6"/>
                <w:sz w:val="16"/>
                <w:szCs w:val="16"/>
              </w:rPr>
              <w:t>родная мудрость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spacing w:line="274" w:lineRule="exact"/>
              <w:ind w:right="10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Расширение </w:t>
            </w:r>
            <w:r w:rsidRPr="00F770C0">
              <w:rPr>
                <w:rFonts w:ascii="Times New Roman" w:hAnsi="Times New Roman" w:cs="Times New Roman"/>
                <w:spacing w:val="-3"/>
                <w:sz w:val="16"/>
                <w:szCs w:val="16"/>
              </w:rPr>
              <w:t xml:space="preserve">и углубление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знаний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развитию </w:t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Что такое фольклор?</w:t>
            </w:r>
          </w:p>
        </w:tc>
        <w:tc>
          <w:tcPr>
            <w:tcW w:w="1984" w:type="dxa"/>
          </w:tcPr>
          <w:p w:rsidR="00F770C0" w:rsidRPr="00F770C0" w:rsidRDefault="00F770C0" w:rsidP="00F770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Народные музыкальные традиции Отечества. Наблюдение народного творчества. 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74" w:lineRule="exact"/>
              <w:ind w:firstLine="5"/>
              <w:rPr>
                <w:rFonts w:ascii="Times New Roman" w:hAnsi="Times New Roman" w:cs="Times New Roman"/>
                <w:spacing w:val="-2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2"/>
                <w:sz w:val="16"/>
                <w:szCs w:val="16"/>
              </w:rPr>
              <w:t xml:space="preserve">Знать </w:t>
            </w:r>
            <w:r w:rsidRPr="00F770C0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понятие </w:t>
            </w:r>
          </w:p>
          <w:p w:rsidR="00F770C0" w:rsidRPr="00F770C0" w:rsidRDefault="00F770C0" w:rsidP="00DA3ED6">
            <w:pPr>
              <w:shd w:val="clear" w:color="auto" w:fill="FFFFFF"/>
              <w:spacing w:line="274" w:lineRule="exact"/>
              <w:ind w:firstLine="5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iCs/>
                <w:spacing w:val="-2"/>
                <w:sz w:val="16"/>
                <w:szCs w:val="16"/>
              </w:rPr>
              <w:t>фольк</w:t>
            </w:r>
            <w:r w:rsidRPr="00F770C0">
              <w:rPr>
                <w:rFonts w:ascii="Times New Roman" w:hAnsi="Times New Roman" w:cs="Times New Roman"/>
                <w:iCs/>
                <w:spacing w:val="-2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лор.</w:t>
            </w:r>
          </w:p>
          <w:p w:rsidR="00F770C0" w:rsidRPr="00F770C0" w:rsidRDefault="00F770C0" w:rsidP="00DA3ED6">
            <w:pPr>
              <w:shd w:val="clear" w:color="auto" w:fill="FFFFFF"/>
              <w:spacing w:line="274" w:lineRule="exact"/>
              <w:ind w:firstLine="5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lastRenderedPageBreak/>
              <w:t>Уметь:</w:t>
            </w:r>
          </w:p>
          <w:p w:rsidR="00F770C0" w:rsidRPr="00F770C0" w:rsidRDefault="00F770C0" w:rsidP="00DA3ED6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-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выразительно «разыг</w:t>
            </w:r>
            <w:r w:rsidRPr="00F770C0">
              <w:rPr>
                <w:rFonts w:ascii="Times New Roman" w:hAnsi="Times New Roman" w:cs="Times New Roman"/>
                <w:spacing w:val="-6"/>
                <w:sz w:val="16"/>
                <w:szCs w:val="16"/>
              </w:rPr>
              <w:t>рывать» народные песни;</w:t>
            </w:r>
          </w:p>
          <w:p w:rsidR="00F770C0" w:rsidRPr="00F770C0" w:rsidRDefault="00F770C0" w:rsidP="00DA3ED6">
            <w:pPr>
              <w:shd w:val="clear" w:color="auto" w:fill="FFFFFF"/>
              <w:spacing w:line="274" w:lineRule="exact"/>
              <w:ind w:firstLine="5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2"/>
                <w:sz w:val="16"/>
                <w:szCs w:val="16"/>
              </w:rPr>
              <w:t>- импровизировать в игре на народных ин</w:t>
            </w:r>
            <w:r w:rsidRPr="00F770C0">
              <w:rPr>
                <w:rFonts w:ascii="Times New Roman" w:hAnsi="Times New Roman" w:cs="Times New Roman"/>
                <w:bCs/>
                <w:iCs/>
                <w:spacing w:val="-2"/>
                <w:sz w:val="16"/>
                <w:szCs w:val="16"/>
              </w:rPr>
              <w:softHyphen/>
              <w:t>струментах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lastRenderedPageBreak/>
              <w:t>Познавательные:</w:t>
            </w:r>
            <w:r w:rsidRPr="00F770C0">
              <w:rPr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</w:t>
            </w:r>
            <w:r w:rsidRPr="00F770C0">
              <w:rPr>
                <w:sz w:val="16"/>
                <w:szCs w:val="16"/>
              </w:rPr>
              <w:lastRenderedPageBreak/>
              <w:t>следственные связи, делать обобщения, выводы.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Развитие музыкально-эстетического чувства,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проявляющего себя в эмоционально-ценностном отношении к искусству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19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19неделя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Музыка в на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softHyphen/>
              <w:t>родном стиле</w:t>
            </w:r>
          </w:p>
          <w:p w:rsidR="00F770C0" w:rsidRPr="00F770C0" w:rsidRDefault="00F770C0" w:rsidP="002E05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spacing w:line="274" w:lineRule="exact"/>
              <w:ind w:right="10"/>
              <w:rPr>
                <w:rFonts w:ascii="Times New Roman" w:hAnsi="Times New Roman" w:cs="Times New Roman"/>
                <w:spacing w:val="-1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>Сообщение и усвоение новых знаний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</w:t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сбережения</w:t>
            </w: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,п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роблемного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Какую музыку слушает русский народ?</w:t>
            </w:r>
          </w:p>
        </w:tc>
        <w:tc>
          <w:tcPr>
            <w:tcW w:w="198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Музыкальный и поэтический фольклор России: песни, танцы, хороводы, игры-драматизации.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74" w:lineRule="exact"/>
              <w:ind w:firstLine="5"/>
              <w:rPr>
                <w:rFonts w:ascii="Times New Roman" w:hAnsi="Times New Roman" w:cs="Times New Roman"/>
                <w:bCs/>
                <w:iCs/>
                <w:spacing w:val="-2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2"/>
                <w:sz w:val="16"/>
                <w:szCs w:val="16"/>
              </w:rPr>
              <w:t>Знать</w:t>
            </w:r>
          </w:p>
          <w:p w:rsidR="00F770C0" w:rsidRPr="00F770C0" w:rsidRDefault="00F770C0" w:rsidP="00DA3ED6">
            <w:pPr>
              <w:shd w:val="clear" w:color="auto" w:fill="FFFFFF"/>
              <w:spacing w:line="274" w:lineRule="exact"/>
              <w:ind w:firstLine="5"/>
              <w:rPr>
                <w:rFonts w:ascii="Times New Roman" w:hAnsi="Times New Roman" w:cs="Times New Roman"/>
                <w:bCs/>
                <w:iCs/>
                <w:spacing w:val="-2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2"/>
                <w:sz w:val="16"/>
                <w:szCs w:val="16"/>
              </w:rPr>
              <w:t xml:space="preserve"> понятие музыка в народном стиле.</w:t>
            </w:r>
          </w:p>
          <w:p w:rsidR="00F770C0" w:rsidRPr="00F770C0" w:rsidRDefault="00F770C0" w:rsidP="00DA3ED6">
            <w:pPr>
              <w:shd w:val="clear" w:color="auto" w:fill="FFFFFF"/>
              <w:spacing w:line="274" w:lineRule="exact"/>
              <w:ind w:firstLine="5"/>
              <w:rPr>
                <w:rFonts w:ascii="Times New Roman" w:hAnsi="Times New Roman" w:cs="Times New Roman"/>
                <w:bCs/>
                <w:iCs/>
                <w:spacing w:val="-2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2"/>
                <w:sz w:val="16"/>
                <w:szCs w:val="16"/>
              </w:rPr>
              <w:t xml:space="preserve"> Уметь:</w:t>
            </w:r>
          </w:p>
          <w:p w:rsidR="00F770C0" w:rsidRPr="00F770C0" w:rsidRDefault="00F770C0" w:rsidP="00DA3ED6">
            <w:pPr>
              <w:shd w:val="clear" w:color="auto" w:fill="FFFFFF"/>
              <w:spacing w:line="274" w:lineRule="exact"/>
              <w:ind w:firstLine="5"/>
              <w:rPr>
                <w:rFonts w:ascii="Times New Roman" w:hAnsi="Times New Roman" w:cs="Times New Roman"/>
                <w:bCs/>
                <w:iCs/>
                <w:spacing w:val="-2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2"/>
                <w:sz w:val="16"/>
                <w:szCs w:val="16"/>
              </w:rPr>
              <w:t>-сочинять (импрови</w:t>
            </w:r>
            <w:r w:rsidRPr="00F770C0">
              <w:rPr>
                <w:rFonts w:ascii="Times New Roman" w:hAnsi="Times New Roman" w:cs="Times New Roman"/>
                <w:bCs/>
                <w:iCs/>
                <w:spacing w:val="-2"/>
                <w:sz w:val="16"/>
                <w:szCs w:val="16"/>
              </w:rPr>
              <w:softHyphen/>
              <w:t>зировать) мелодию</w:t>
            </w:r>
            <w:r w:rsidRPr="00F770C0">
              <w:rPr>
                <w:rFonts w:ascii="Times New Roman" w:hAnsi="Times New Roman" w:cs="Times New Roman"/>
                <w:bCs/>
                <w:iCs/>
                <w:spacing w:val="-2"/>
                <w:sz w:val="16"/>
                <w:szCs w:val="16"/>
              </w:rPr>
              <w:br/>
              <w:t>на заданный текст;</w:t>
            </w:r>
          </w:p>
          <w:p w:rsidR="00F770C0" w:rsidRPr="00F770C0" w:rsidRDefault="00F770C0" w:rsidP="00DA3ED6">
            <w:pPr>
              <w:shd w:val="clear" w:color="auto" w:fill="FFFFFF"/>
              <w:spacing w:line="274" w:lineRule="exact"/>
              <w:ind w:firstLine="5"/>
              <w:rPr>
                <w:rFonts w:ascii="Times New Roman" w:hAnsi="Times New Roman" w:cs="Times New Roman"/>
                <w:bCs/>
                <w:iCs/>
                <w:spacing w:val="-2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2"/>
                <w:sz w:val="16"/>
                <w:szCs w:val="16"/>
              </w:rPr>
              <w:t>-импровизировать</w:t>
            </w:r>
          </w:p>
          <w:p w:rsidR="00F770C0" w:rsidRPr="00F770C0" w:rsidRDefault="00F770C0" w:rsidP="00DA3ED6">
            <w:pPr>
              <w:shd w:val="clear" w:color="auto" w:fill="FFFFFF"/>
              <w:spacing w:line="274" w:lineRule="exact"/>
              <w:ind w:firstLine="5"/>
              <w:rPr>
                <w:rFonts w:ascii="Times New Roman" w:hAnsi="Times New Roman" w:cs="Times New Roman"/>
                <w:bCs/>
                <w:iCs/>
                <w:spacing w:val="-2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2"/>
                <w:sz w:val="16"/>
                <w:szCs w:val="16"/>
              </w:rPr>
              <w:t xml:space="preserve">в игре на </w:t>
            </w:r>
            <w:proofErr w:type="gramStart"/>
            <w:r w:rsidRPr="00F770C0">
              <w:rPr>
                <w:rFonts w:ascii="Times New Roman" w:hAnsi="Times New Roman" w:cs="Times New Roman"/>
                <w:bCs/>
                <w:iCs/>
                <w:spacing w:val="-2"/>
                <w:sz w:val="16"/>
                <w:szCs w:val="16"/>
              </w:rPr>
              <w:t>народных</w:t>
            </w:r>
            <w:proofErr w:type="gramEnd"/>
            <w:r w:rsidRPr="00F770C0">
              <w:rPr>
                <w:rFonts w:ascii="Times New Roman" w:hAnsi="Times New Roman" w:cs="Times New Roman"/>
                <w:bCs/>
                <w:iCs/>
                <w:spacing w:val="-2"/>
                <w:sz w:val="16"/>
                <w:szCs w:val="16"/>
              </w:rPr>
              <w:t xml:space="preserve"> инструмента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>Познавательные:</w:t>
            </w:r>
            <w:r w:rsidRPr="00F770C0">
              <w:rPr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Сформированность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 эстетических потребностей, ценностей и чувств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20неделя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Обряды и празд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softHyphen/>
              <w:t>ники русского народа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spacing w:line="274" w:lineRule="exact"/>
              <w:ind w:right="10"/>
              <w:rPr>
                <w:rFonts w:ascii="Times New Roman" w:hAnsi="Times New Roman" w:cs="Times New Roman"/>
                <w:spacing w:val="-1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>Сообщение и усвоение новых знаний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, информационного обучения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Какие обряды и праздники отмечает русский народ?</w:t>
            </w:r>
          </w:p>
        </w:tc>
        <w:tc>
          <w:tcPr>
            <w:tcW w:w="198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Музыка в народных обрядах и обычаях. Народные музыкальные традиции родного края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74" w:lineRule="exact"/>
              <w:ind w:firstLine="5"/>
              <w:rPr>
                <w:rFonts w:ascii="Times New Roman" w:hAnsi="Times New Roman" w:cs="Times New Roman"/>
                <w:bCs/>
                <w:iCs/>
                <w:spacing w:val="-2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2"/>
                <w:sz w:val="16"/>
                <w:szCs w:val="16"/>
              </w:rPr>
              <w:t>Знать историю и со</w:t>
            </w:r>
            <w:r w:rsidRPr="00F770C0">
              <w:rPr>
                <w:rFonts w:ascii="Times New Roman" w:hAnsi="Times New Roman" w:cs="Times New Roman"/>
                <w:bCs/>
                <w:iCs/>
                <w:spacing w:val="-2"/>
                <w:sz w:val="16"/>
                <w:szCs w:val="16"/>
              </w:rPr>
              <w:softHyphen/>
              <w:t>держание народных праздников. Уметь выразительно исполнять обрядовые песни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>Познавательные:</w:t>
            </w:r>
            <w:r w:rsidRPr="00F770C0">
              <w:rPr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Осознание своей этнической и национальной принадлежности на основе изучения лучших </w:t>
            </w:r>
            <w:r w:rsidRPr="00F770C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шедевров музыкального наследия русских композиторов</w:t>
            </w:r>
            <w:r w:rsidRPr="00F770C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582AE7">
        <w:tc>
          <w:tcPr>
            <w:tcW w:w="16018" w:type="dxa"/>
            <w:gridSpan w:val="12"/>
          </w:tcPr>
          <w:p w:rsidR="00F770C0" w:rsidRPr="00F770C0" w:rsidRDefault="00F770C0" w:rsidP="00F770C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В музыкальном театре (6ч)</w:t>
            </w: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21неделя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shd w:val="clear" w:color="auto" w:fill="FFFFFF"/>
              <w:spacing w:line="278" w:lineRule="exact"/>
              <w:ind w:right="72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3"/>
                <w:sz w:val="16"/>
                <w:szCs w:val="16"/>
              </w:rPr>
              <w:t>Детский музы</w:t>
            </w:r>
            <w:r w:rsidRPr="00F770C0">
              <w:rPr>
                <w:rFonts w:ascii="Times New Roman" w:hAnsi="Times New Roman" w:cs="Times New Roman"/>
                <w:spacing w:val="-13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t xml:space="preserve">кальный театр.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Опера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Вводный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Что такое опера?</w:t>
            </w:r>
          </w:p>
        </w:tc>
        <w:tc>
          <w:tcPr>
            <w:tcW w:w="1984" w:type="dxa"/>
          </w:tcPr>
          <w:p w:rsidR="00F770C0" w:rsidRPr="00F770C0" w:rsidRDefault="00F770C0" w:rsidP="00F770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Песенность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танцевальность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маршевость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 как основа становления более сложных жанров – оперы. Интонации музыкальные и речевые</w:t>
            </w: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..</w:t>
            </w:r>
            <w:proofErr w:type="gramEnd"/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78" w:lineRule="exact"/>
              <w:ind w:right="106" w:firstLine="5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  <w:t xml:space="preserve">Знать </w:t>
            </w:r>
            <w:r w:rsidRPr="00F770C0">
              <w:rPr>
                <w:rFonts w:ascii="Times New Roman" w:hAnsi="Times New Roman" w:cs="Times New Roman"/>
                <w:spacing w:val="-12"/>
                <w:sz w:val="16"/>
                <w:szCs w:val="16"/>
              </w:rPr>
              <w:t xml:space="preserve">понятия: </w:t>
            </w:r>
            <w:r w:rsidRPr="00F770C0">
              <w:rPr>
                <w:rFonts w:ascii="Times New Roman" w:hAnsi="Times New Roman" w:cs="Times New Roman"/>
                <w:iCs/>
                <w:spacing w:val="-12"/>
                <w:sz w:val="16"/>
                <w:szCs w:val="16"/>
              </w:rPr>
              <w:t xml:space="preserve">опера, </w:t>
            </w:r>
            <w:r w:rsidRPr="00F770C0">
              <w:rPr>
                <w:rFonts w:ascii="Times New Roman" w:hAnsi="Times New Roman" w:cs="Times New Roman"/>
                <w:iCs/>
                <w:spacing w:val="-10"/>
                <w:sz w:val="16"/>
                <w:szCs w:val="16"/>
              </w:rPr>
              <w:t>музыкальный театр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lastRenderedPageBreak/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Чувство гордости за свою Родину, российский народ</w:t>
            </w:r>
            <w:r w:rsidRPr="00F770C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rPr>
          <w:trHeight w:val="84"/>
        </w:trPr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22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22неделя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shd w:val="clear" w:color="auto" w:fill="FFFFFF"/>
              <w:spacing w:line="278" w:lineRule="exact"/>
              <w:ind w:right="72"/>
              <w:rPr>
                <w:rFonts w:ascii="Times New Roman" w:hAnsi="Times New Roman" w:cs="Times New Roman"/>
                <w:spacing w:val="-13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3"/>
                <w:sz w:val="16"/>
                <w:szCs w:val="16"/>
              </w:rPr>
              <w:t>Балет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Сообщение и усвоение новых знаний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, обучение развитию критического мышления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Что такое балет?</w:t>
            </w:r>
          </w:p>
        </w:tc>
        <w:tc>
          <w:tcPr>
            <w:tcW w:w="1984" w:type="dxa"/>
          </w:tcPr>
          <w:p w:rsidR="00F770C0" w:rsidRPr="00F770C0" w:rsidRDefault="00F770C0" w:rsidP="00F770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Песенность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танцевальность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маршевость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 как основа становления более сложных жанров – балет. 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78" w:lineRule="exact"/>
              <w:ind w:right="106" w:firstLine="5"/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  <w:t>Знать понятие балет. Уметь называть полное имя  С. С. Прокофьева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Целостный, социально ориентированный взгляд на мир в его органичном единстве и разнообразии</w:t>
            </w:r>
            <w:r w:rsidRPr="00F770C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23неделя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shd w:val="clear" w:color="auto" w:fill="FFFFFF"/>
              <w:spacing w:line="278" w:lineRule="exact"/>
              <w:ind w:right="72"/>
              <w:rPr>
                <w:rFonts w:ascii="Times New Roman" w:hAnsi="Times New Roman" w:cs="Times New Roman"/>
                <w:spacing w:val="-13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3"/>
                <w:sz w:val="16"/>
                <w:szCs w:val="16"/>
              </w:rPr>
              <w:t>Театр оперы и балета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Сообщение и усвоение новых знаний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, адаптивного обучения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Формирование общего представления о музыкальной картине мира</w:t>
            </w:r>
          </w:p>
        </w:tc>
        <w:tc>
          <w:tcPr>
            <w:tcW w:w="198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Музыкальные театры. Опера, балет. Симфонический оркестр.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78" w:lineRule="exact"/>
              <w:ind w:right="106" w:firstLine="5"/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  <w:t xml:space="preserve">Знать </w:t>
            </w:r>
            <w:proofErr w:type="gramStart"/>
            <w:r w:rsidRPr="00F770C0"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  <w:t>знаменитые</w:t>
            </w:r>
            <w:proofErr w:type="gramEnd"/>
          </w:p>
          <w:p w:rsidR="00F770C0" w:rsidRPr="00F770C0" w:rsidRDefault="00F770C0" w:rsidP="00DA3ED6">
            <w:pPr>
              <w:shd w:val="clear" w:color="auto" w:fill="FFFFFF"/>
              <w:spacing w:line="278" w:lineRule="exact"/>
              <w:ind w:right="106" w:firstLine="5"/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  <w:t xml:space="preserve"> те</w:t>
            </w:r>
            <w:r w:rsidRPr="00F770C0"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  <w:softHyphen/>
              <w:t>атры оперы и балета</w:t>
            </w:r>
          </w:p>
          <w:p w:rsidR="00F770C0" w:rsidRPr="00F770C0" w:rsidRDefault="00F770C0" w:rsidP="00DA3ED6">
            <w:pPr>
              <w:shd w:val="clear" w:color="auto" w:fill="FFFFFF"/>
              <w:spacing w:line="278" w:lineRule="exact"/>
              <w:ind w:right="106" w:firstLine="5"/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  <w:t>всего мира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Овладение навыками сотрудничества с учителем и сверстниками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24неделя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shd w:val="clear" w:color="auto" w:fill="FFFFFF"/>
              <w:spacing w:line="278" w:lineRule="exact"/>
              <w:ind w:right="72"/>
              <w:rPr>
                <w:rFonts w:ascii="Times New Roman" w:hAnsi="Times New Roman" w:cs="Times New Roman"/>
                <w:spacing w:val="-13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3"/>
                <w:sz w:val="16"/>
                <w:szCs w:val="16"/>
              </w:rPr>
              <w:t>Волшебная па</w:t>
            </w:r>
            <w:r w:rsidRPr="00F770C0">
              <w:rPr>
                <w:rFonts w:ascii="Times New Roman" w:hAnsi="Times New Roman" w:cs="Times New Roman"/>
                <w:spacing w:val="-13"/>
                <w:sz w:val="16"/>
                <w:szCs w:val="16"/>
              </w:rPr>
              <w:softHyphen/>
              <w:t>лочка дирижера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Расширение и углубление знаний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, диагностики проблемных зон и изучения материала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Уметь определять песенные, маршевые, танцевальные оперы и балеты.</w:t>
            </w:r>
          </w:p>
        </w:tc>
        <w:tc>
          <w:tcPr>
            <w:tcW w:w="198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Развитие музыки в исполнении. Роль  дирижера,  режиссера, художника в создании музыкального спектакля. Дирижерские жесты.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78" w:lineRule="exact"/>
              <w:ind w:right="106" w:firstLine="5"/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  <w:t>Знать понятия: оркестр,</w:t>
            </w:r>
          </w:p>
          <w:p w:rsidR="00F770C0" w:rsidRPr="00F770C0" w:rsidRDefault="00F770C0" w:rsidP="00DA3ED6">
            <w:pPr>
              <w:shd w:val="clear" w:color="auto" w:fill="FFFFFF"/>
              <w:spacing w:line="278" w:lineRule="exact"/>
              <w:ind w:right="106" w:firstLine="5"/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  <w:t>дирижер.</w:t>
            </w:r>
          </w:p>
          <w:p w:rsidR="00F770C0" w:rsidRPr="00F770C0" w:rsidRDefault="00F770C0" w:rsidP="00DA3ED6">
            <w:pPr>
              <w:shd w:val="clear" w:color="auto" w:fill="FFFFFF"/>
              <w:spacing w:line="278" w:lineRule="exact"/>
              <w:ind w:right="106" w:firstLine="5"/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  <w:t>Уметь «элементарно»</w:t>
            </w:r>
          </w:p>
          <w:p w:rsidR="00F770C0" w:rsidRPr="00F770C0" w:rsidRDefault="00F770C0" w:rsidP="00DA3ED6">
            <w:pPr>
              <w:shd w:val="clear" w:color="auto" w:fill="FFFFFF"/>
              <w:spacing w:line="278" w:lineRule="exact"/>
              <w:ind w:right="106" w:firstLine="5"/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  <w:t>дирижировать музыкой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Формирование этических чувств, доброжелательности и эмоционально-нравственной отзывчивости, понимания и сопереживания чувствам других людей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25неделя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shd w:val="clear" w:color="auto" w:fill="FFFFFF"/>
              <w:spacing w:line="278" w:lineRule="exact"/>
              <w:ind w:right="72"/>
              <w:rPr>
                <w:rFonts w:ascii="Times New Roman" w:hAnsi="Times New Roman" w:cs="Times New Roman"/>
                <w:spacing w:val="-13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3"/>
                <w:sz w:val="16"/>
                <w:szCs w:val="16"/>
              </w:rPr>
              <w:t>Опера «Руслан и Людмила» М. И. Глинки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Сообщение и усвоение новых знаний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, диагностики проблемных зон и изучения материала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Кто такой М. И. Глинке? </w:t>
            </w:r>
          </w:p>
        </w:tc>
        <w:tc>
          <w:tcPr>
            <w:tcW w:w="1984" w:type="dxa"/>
          </w:tcPr>
          <w:p w:rsidR="00F770C0" w:rsidRPr="00F770C0" w:rsidRDefault="00F770C0" w:rsidP="00F770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Опера. Музыкальное развитие в сопоставлении и столкновении человеческих чувств, тем, художественных образов. </w:t>
            </w:r>
          </w:p>
          <w:p w:rsidR="00F770C0" w:rsidRPr="00F770C0" w:rsidRDefault="00F770C0" w:rsidP="00F770C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78" w:lineRule="exact"/>
              <w:ind w:right="106" w:firstLine="5"/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  <w:t>Знать понятия: опера, солист, хор, контраст, увертюра, финал. Уметь проводить срав</w:t>
            </w:r>
            <w:r w:rsidRPr="00F770C0"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  <w:softHyphen/>
              <w:t>нительный анализ сти</w:t>
            </w:r>
            <w:r w:rsidRPr="00F770C0"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  <w:softHyphen/>
              <w:t>хотворного и музыкаль</w:t>
            </w:r>
            <w:r w:rsidRPr="00F770C0"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  <w:softHyphen/>
              <w:t xml:space="preserve">ного </w:t>
            </w:r>
            <w:r w:rsidRPr="00F770C0"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  <w:lastRenderedPageBreak/>
              <w:t>текстов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lastRenderedPageBreak/>
              <w:t>Познавательные:</w:t>
            </w: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Участие в музыкальной жизни класса, школы, города и др.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26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26неделя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shd w:val="clear" w:color="auto" w:fill="FFFFFF"/>
              <w:spacing w:line="278" w:lineRule="exact"/>
              <w:ind w:right="72"/>
              <w:rPr>
                <w:rFonts w:ascii="Times New Roman" w:hAnsi="Times New Roman" w:cs="Times New Roman"/>
                <w:spacing w:val="-13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3"/>
                <w:sz w:val="16"/>
                <w:szCs w:val="16"/>
              </w:rPr>
              <w:t>В музыкальном</w:t>
            </w:r>
          </w:p>
          <w:p w:rsidR="00F770C0" w:rsidRPr="00F770C0" w:rsidRDefault="00F770C0" w:rsidP="002E0599">
            <w:pPr>
              <w:shd w:val="clear" w:color="auto" w:fill="FFFFFF"/>
              <w:spacing w:line="278" w:lineRule="exact"/>
              <w:ind w:right="72"/>
              <w:rPr>
                <w:rFonts w:ascii="Times New Roman" w:hAnsi="Times New Roman" w:cs="Times New Roman"/>
                <w:spacing w:val="-13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3"/>
                <w:sz w:val="16"/>
                <w:szCs w:val="16"/>
              </w:rPr>
              <w:t>зале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Повторение и обобщение полученных знаний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, информационного обучения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Знание основных закономерностей музыкального искусства на примере изучаемых музыкальных произведений</w:t>
            </w:r>
          </w:p>
        </w:tc>
        <w:tc>
          <w:tcPr>
            <w:tcW w:w="198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Постижение общих закономерностей музыки: развитие музыки – движение музыки.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78" w:lineRule="exact"/>
              <w:ind w:right="106" w:firstLine="5"/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bCs/>
                <w:iCs/>
                <w:spacing w:val="-12"/>
                <w:sz w:val="16"/>
                <w:szCs w:val="16"/>
              </w:rPr>
              <w:t>Знать понятия: театр, опера, балет, оркестр, дирижер, увертюра, финал, солист, дуэт, трио, хор, балерина, танцор, кордебалет</w:t>
            </w:r>
            <w:proofErr w:type="gramEnd"/>
          </w:p>
        </w:tc>
        <w:tc>
          <w:tcPr>
            <w:tcW w:w="3118" w:type="dxa"/>
          </w:tcPr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Познавательные:</w:t>
            </w: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contextualSpacing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Развитие музыкально-эстетического чувства, проявляющего себя в эмоционально-ценностном отношении к искусству, понимании его функций в жизни человека и общества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341F8F">
        <w:tc>
          <w:tcPr>
            <w:tcW w:w="16018" w:type="dxa"/>
            <w:gridSpan w:val="12"/>
          </w:tcPr>
          <w:p w:rsidR="00F770C0" w:rsidRPr="00F770C0" w:rsidRDefault="00F770C0" w:rsidP="00F770C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В концертном зале (3ч)</w:t>
            </w: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27неделя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Симфоническая сказка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Вводный. 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Проблемно-диагностическая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Что такое симфоническая музыка?</w:t>
            </w:r>
          </w:p>
        </w:tc>
        <w:tc>
          <w:tcPr>
            <w:tcW w:w="198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Музыкальные  инструменты. Симфонический оркестр. Музыкальные портреты и образы в симфонической музыке. Основные средства музыкальной выразительности (тембр).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bCs/>
                <w:iCs/>
                <w:sz w:val="16"/>
                <w:szCs w:val="16"/>
              </w:rPr>
              <w:t>Знать: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-понятия: </w:t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концертный</w:t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br/>
              <w:t>зал, сюжет, тема,</w:t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br/>
              <w:t>тембр, партитура;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-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инструменты симфонического оркестра.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F770C0">
              <w:rPr>
                <w:rFonts w:ascii="Times New Roman" w:hAnsi="Times New Roman" w:cs="Times New Roman"/>
                <w:b/>
                <w:bCs/>
                <w:iCs/>
                <w:sz w:val="16"/>
                <w:szCs w:val="16"/>
              </w:rPr>
              <w:t>Уметь: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-различать на слух инструменты симфонического оркестра;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-следить по партитуре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br/>
              <w:t>за развитием музыки;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-выделять изобразительность и выразительность в музыке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>Познавательные:</w:t>
            </w:r>
            <w:r w:rsidRPr="00F770C0">
              <w:rPr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Овладение навыками сотрудничества с учителем и сверстниками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28неделя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Сюита  М. П. Му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softHyphen/>
              <w:t>соргского «Кар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softHyphen/>
              <w:t>тинки с вы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softHyphen/>
              <w:t>ставки»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Сообщение и усвоение новых знаний</w:t>
            </w:r>
          </w:p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 – сбережения, проблемного обучения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Кто такой М. П. Мусоргский?</w:t>
            </w:r>
          </w:p>
        </w:tc>
        <w:tc>
          <w:tcPr>
            <w:tcW w:w="198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Выразительность и изобразительность в музыке. Музыкальные портреты и образы в симфонической и фортепианной музыке.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bCs/>
                <w:iCs/>
                <w:sz w:val="16"/>
                <w:szCs w:val="16"/>
              </w:rPr>
              <w:t>Уметь: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-проводить интонаци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softHyphen/>
              <w:t>онно образный анализ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br/>
              <w:t>музыки;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-называть полное имя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br/>
              <w:t>М. П. Мусоргского;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-выделять изобразительность и вырази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softHyphen/>
              <w:t>тельность в музыке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>Познавательные:</w:t>
            </w:r>
            <w:r w:rsidRPr="00F770C0">
              <w:rPr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Развитие мотивов учебной деятельности и личностного смысла учения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29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29неделя</w:t>
            </w:r>
          </w:p>
        </w:tc>
        <w:tc>
          <w:tcPr>
            <w:tcW w:w="71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Звучит неста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softHyphen/>
              <w:t>реющий Мо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softHyphen/>
              <w:t>царт!</w:t>
            </w:r>
          </w:p>
        </w:tc>
        <w:tc>
          <w:tcPr>
            <w:tcW w:w="113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Сообщение и усвоение новых знаний</w:t>
            </w:r>
          </w:p>
        </w:tc>
        <w:tc>
          <w:tcPr>
            <w:tcW w:w="992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, проблемного обучения</w:t>
            </w:r>
          </w:p>
        </w:tc>
        <w:tc>
          <w:tcPr>
            <w:tcW w:w="1276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Кто такой Моцарт?</w:t>
            </w:r>
          </w:p>
        </w:tc>
        <w:tc>
          <w:tcPr>
            <w:tcW w:w="1984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Постижение общих закономерностей музыки: развитие музыки – движение музыки. Знакомство учащихся с творчеством  великого австрийского композитора </w:t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В.А.Моцарта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bCs/>
                <w:iCs/>
                <w:sz w:val="16"/>
                <w:szCs w:val="16"/>
              </w:rPr>
              <w:t xml:space="preserve">Знать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понятия: </w:t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опера, симфония, рондо, партитура, контраст, увертюра.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bCs/>
                <w:iCs/>
                <w:sz w:val="16"/>
                <w:szCs w:val="16"/>
              </w:rPr>
              <w:t xml:space="preserve">Уметь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сравнивать музыкальные произведения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>Познавательные:</w:t>
            </w:r>
            <w:r w:rsidRPr="00F770C0">
              <w:rPr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2E0599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Понимание его функций в жизни человека и общества</w:t>
            </w:r>
          </w:p>
        </w:tc>
        <w:tc>
          <w:tcPr>
            <w:tcW w:w="708" w:type="dxa"/>
          </w:tcPr>
          <w:p w:rsidR="00F770C0" w:rsidRPr="00F770C0" w:rsidRDefault="00F770C0" w:rsidP="002E05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D5484B">
        <w:tc>
          <w:tcPr>
            <w:tcW w:w="16018" w:type="dxa"/>
            <w:gridSpan w:val="12"/>
          </w:tcPr>
          <w:p w:rsidR="00F770C0" w:rsidRPr="00F770C0" w:rsidRDefault="00F770C0" w:rsidP="00F770C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«Чтоб музыкантом быть, так надобно уменье...» (5ч)</w:t>
            </w: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30неделя</w:t>
            </w:r>
          </w:p>
        </w:tc>
        <w:tc>
          <w:tcPr>
            <w:tcW w:w="711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DA3ED6">
            <w:pPr>
              <w:shd w:val="clear" w:color="auto" w:fill="FFFFFF"/>
              <w:spacing w:line="278" w:lineRule="exact"/>
              <w:ind w:right="29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Волшебный цветик -  </w:t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семи</w:t>
            </w:r>
            <w:r w:rsidRPr="00F770C0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цветик</w:t>
            </w:r>
            <w:proofErr w:type="spellEnd"/>
            <w:r w:rsidRPr="00F770C0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. «И все </w:t>
            </w: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>это - И. С. Бах»</w:t>
            </w:r>
          </w:p>
        </w:tc>
        <w:tc>
          <w:tcPr>
            <w:tcW w:w="1134" w:type="dxa"/>
          </w:tcPr>
          <w:p w:rsidR="00F770C0" w:rsidRPr="00F770C0" w:rsidRDefault="00F770C0" w:rsidP="00DA3ED6">
            <w:pPr>
              <w:shd w:val="clear" w:color="auto" w:fill="FFFFFF"/>
              <w:spacing w:line="278" w:lineRule="exact"/>
              <w:ind w:right="14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Сообщение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и усвоение </w:t>
            </w:r>
            <w:r w:rsidRPr="00F770C0">
              <w:rPr>
                <w:rFonts w:ascii="Times New Roman" w:hAnsi="Times New Roman" w:cs="Times New Roman"/>
                <w:spacing w:val="-6"/>
                <w:sz w:val="16"/>
                <w:szCs w:val="16"/>
              </w:rPr>
              <w:t>новых знаний</w:t>
            </w:r>
          </w:p>
        </w:tc>
        <w:tc>
          <w:tcPr>
            <w:tcW w:w="992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6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Кто такой И. С. Бах?</w:t>
            </w:r>
          </w:p>
        </w:tc>
        <w:tc>
          <w:tcPr>
            <w:tcW w:w="1984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Интонация – источник элементов музыкальной речи. Музыкальные инструменты (орган).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78" w:lineRule="exact"/>
              <w:ind w:hanging="14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bCs/>
                <w:iCs/>
                <w:sz w:val="16"/>
                <w:szCs w:val="16"/>
              </w:rPr>
              <w:t xml:space="preserve">Знать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понятия: </w:t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инто</w:t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iCs/>
                <w:spacing w:val="-1"/>
                <w:sz w:val="16"/>
                <w:szCs w:val="16"/>
              </w:rPr>
              <w:t>нация, темп, тембр, ре</w:t>
            </w:r>
            <w:r w:rsidRPr="00F770C0">
              <w:rPr>
                <w:rFonts w:ascii="Times New Roman" w:hAnsi="Times New Roman" w:cs="Times New Roman"/>
                <w:iCs/>
                <w:spacing w:val="-1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iCs/>
                <w:spacing w:val="-3"/>
                <w:sz w:val="16"/>
                <w:szCs w:val="16"/>
              </w:rPr>
              <w:t xml:space="preserve">гистр, динамика, ритм, </w:t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мелодия, аккомпане</w:t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softHyphen/>
              <w:t>мент.</w:t>
            </w:r>
          </w:p>
          <w:p w:rsidR="00F770C0" w:rsidRPr="00F770C0" w:rsidRDefault="00F770C0" w:rsidP="00DA3ED6">
            <w:pPr>
              <w:shd w:val="clear" w:color="auto" w:fill="FFFFFF"/>
              <w:spacing w:line="278" w:lineRule="exact"/>
              <w:ind w:firstLine="10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iCs/>
                <w:spacing w:val="-5"/>
                <w:sz w:val="16"/>
                <w:szCs w:val="16"/>
              </w:rPr>
              <w:t xml:space="preserve">Уметь </w:t>
            </w:r>
            <w:r w:rsidRPr="00F770C0">
              <w:rPr>
                <w:rFonts w:ascii="Times New Roman" w:hAnsi="Times New Roman" w:cs="Times New Roman"/>
                <w:spacing w:val="-5"/>
                <w:sz w:val="16"/>
                <w:szCs w:val="16"/>
              </w:rPr>
              <w:t xml:space="preserve">отличать на слух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тембр органа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>Познавательные:</w:t>
            </w:r>
            <w:r w:rsidRPr="00F770C0">
              <w:rPr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DA3E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Формирование этических чувств доброжелательности и эмоционально-нравственной отзывчивости, понимания и сопереживания чувствам других людей</w:t>
            </w:r>
          </w:p>
        </w:tc>
        <w:tc>
          <w:tcPr>
            <w:tcW w:w="708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31неделя</w:t>
            </w:r>
          </w:p>
        </w:tc>
        <w:tc>
          <w:tcPr>
            <w:tcW w:w="711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DA3ED6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3"/>
                <w:sz w:val="16"/>
                <w:szCs w:val="16"/>
              </w:rPr>
              <w:t>Все в движении</w:t>
            </w:r>
          </w:p>
        </w:tc>
        <w:tc>
          <w:tcPr>
            <w:tcW w:w="1134" w:type="dxa"/>
          </w:tcPr>
          <w:p w:rsidR="00F770C0" w:rsidRPr="00F770C0" w:rsidRDefault="00F770C0" w:rsidP="00DA3ED6">
            <w:pPr>
              <w:shd w:val="clear" w:color="auto" w:fill="FFFFFF"/>
              <w:spacing w:line="274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Сообщение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и усвоение </w:t>
            </w:r>
            <w:r w:rsidRPr="00F770C0">
              <w:rPr>
                <w:rFonts w:ascii="Times New Roman" w:hAnsi="Times New Roman" w:cs="Times New Roman"/>
                <w:spacing w:val="-3"/>
                <w:sz w:val="16"/>
                <w:szCs w:val="16"/>
              </w:rPr>
              <w:t>новых знаний</w:t>
            </w:r>
          </w:p>
        </w:tc>
        <w:tc>
          <w:tcPr>
            <w:tcW w:w="992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</w:t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сбережения</w:t>
            </w: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,п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роблемного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276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Понимание интонационно-образной природы музыкального искусства, взаимосвязи выразительности и изобразительности в музыке.</w:t>
            </w:r>
          </w:p>
        </w:tc>
        <w:tc>
          <w:tcPr>
            <w:tcW w:w="1984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Выразительность и изобразительность в музыке.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78" w:lineRule="exact"/>
              <w:ind w:hanging="10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bCs/>
                <w:iCs/>
                <w:spacing w:val="-2"/>
                <w:sz w:val="16"/>
                <w:szCs w:val="16"/>
              </w:rPr>
              <w:t xml:space="preserve">Знать </w:t>
            </w:r>
            <w:r w:rsidRPr="00F770C0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понятия: </w:t>
            </w:r>
            <w:r w:rsidRPr="00F770C0">
              <w:rPr>
                <w:rFonts w:ascii="Times New Roman" w:hAnsi="Times New Roman" w:cs="Times New Roman"/>
                <w:iCs/>
                <w:spacing w:val="-2"/>
                <w:sz w:val="16"/>
                <w:szCs w:val="16"/>
              </w:rPr>
              <w:t>изобра</w:t>
            </w:r>
            <w:r w:rsidRPr="00F770C0">
              <w:rPr>
                <w:rFonts w:ascii="Times New Roman" w:hAnsi="Times New Roman" w:cs="Times New Roman"/>
                <w:iCs/>
                <w:spacing w:val="-2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зительность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и </w:t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вырази</w:t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iCs/>
                <w:spacing w:val="-1"/>
                <w:sz w:val="16"/>
                <w:szCs w:val="16"/>
              </w:rPr>
              <w:t xml:space="preserve">тельность музыки, </w:t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темп, контраст. </w:t>
            </w:r>
            <w:r w:rsidRPr="00F770C0">
              <w:rPr>
                <w:rFonts w:ascii="Times New Roman" w:hAnsi="Times New Roman" w:cs="Times New Roman"/>
                <w:b/>
                <w:bCs/>
                <w:iCs/>
                <w:spacing w:val="-1"/>
                <w:sz w:val="16"/>
                <w:szCs w:val="16"/>
              </w:rPr>
              <w:t xml:space="preserve">Уметь </w:t>
            </w: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анализировать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произведения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>Познавательные:</w:t>
            </w:r>
            <w:r w:rsidRPr="00F770C0">
              <w:rPr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DA3ED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eastAsia="Calibri" w:hAnsi="Times New Roman" w:cs="Times New Roman"/>
                <w:color w:val="000000"/>
                <w:sz w:val="16"/>
                <w:szCs w:val="16"/>
              </w:rPr>
              <w:t>Ц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елостный, социально ориентированный взгляд на мир в его органичном единстве и разнообразии природы.</w:t>
            </w:r>
          </w:p>
        </w:tc>
        <w:tc>
          <w:tcPr>
            <w:tcW w:w="708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32неделя</w:t>
            </w:r>
          </w:p>
        </w:tc>
        <w:tc>
          <w:tcPr>
            <w:tcW w:w="711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DA3ED6">
            <w:pPr>
              <w:shd w:val="clear" w:color="auto" w:fill="FFFFFF"/>
              <w:spacing w:line="278" w:lineRule="exact"/>
              <w:ind w:firstLine="5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Музыка учит </w:t>
            </w:r>
            <w:r w:rsidRPr="00F770C0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людей понимать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друг друга</w:t>
            </w:r>
          </w:p>
        </w:tc>
        <w:tc>
          <w:tcPr>
            <w:tcW w:w="1134" w:type="dxa"/>
          </w:tcPr>
          <w:p w:rsidR="00F770C0" w:rsidRPr="00F770C0" w:rsidRDefault="00F770C0" w:rsidP="00DA3ED6">
            <w:pPr>
              <w:shd w:val="clear" w:color="auto" w:fill="FFFFFF"/>
              <w:spacing w:line="274" w:lineRule="exact"/>
              <w:ind w:right="14" w:firstLine="5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Расширение </w:t>
            </w:r>
            <w:r w:rsidRPr="00F770C0">
              <w:rPr>
                <w:rFonts w:ascii="Times New Roman" w:hAnsi="Times New Roman" w:cs="Times New Roman"/>
                <w:spacing w:val="-3"/>
                <w:sz w:val="16"/>
                <w:szCs w:val="16"/>
              </w:rPr>
              <w:t xml:space="preserve">и углубление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знаний</w:t>
            </w:r>
          </w:p>
        </w:tc>
        <w:tc>
          <w:tcPr>
            <w:tcW w:w="992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, проблемного обучения</w:t>
            </w:r>
          </w:p>
        </w:tc>
        <w:tc>
          <w:tcPr>
            <w:tcW w:w="1276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Узнавать характерные черты музыкальной речи разных композиторов</w:t>
            </w:r>
          </w:p>
        </w:tc>
        <w:tc>
          <w:tcPr>
            <w:tcW w:w="1984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Музыкальная речь как сочинения композиторов, передача информации, выраженной в звуках. Основные средства музыкальной выразительности (мелодия, темп).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78" w:lineRule="exact"/>
              <w:ind w:right="62" w:hanging="5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bCs/>
                <w:iCs/>
                <w:spacing w:val="-1"/>
                <w:sz w:val="16"/>
                <w:szCs w:val="16"/>
              </w:rPr>
              <w:t xml:space="preserve">Знать </w:t>
            </w: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понятия: </w:t>
            </w:r>
            <w:r w:rsidRPr="00F770C0">
              <w:rPr>
                <w:rFonts w:ascii="Times New Roman" w:hAnsi="Times New Roman" w:cs="Times New Roman"/>
                <w:iCs/>
                <w:spacing w:val="-1"/>
                <w:sz w:val="16"/>
                <w:szCs w:val="16"/>
              </w:rPr>
              <w:t xml:space="preserve">песня, </w:t>
            </w:r>
            <w:r w:rsidRPr="00F770C0">
              <w:rPr>
                <w:rFonts w:ascii="Times New Roman" w:hAnsi="Times New Roman" w:cs="Times New Roman"/>
                <w:iCs/>
                <w:spacing w:val="-2"/>
                <w:sz w:val="16"/>
                <w:szCs w:val="16"/>
              </w:rPr>
              <w:t>танец, марш, компози</w:t>
            </w:r>
            <w:r w:rsidRPr="00F770C0">
              <w:rPr>
                <w:rFonts w:ascii="Times New Roman" w:hAnsi="Times New Roman" w:cs="Times New Roman"/>
                <w:iCs/>
                <w:spacing w:val="-2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iCs/>
                <w:spacing w:val="-1"/>
                <w:sz w:val="16"/>
                <w:szCs w:val="16"/>
              </w:rPr>
              <w:t>тор, исполнитель, слу</w:t>
            </w:r>
            <w:r w:rsidRPr="00F770C0">
              <w:rPr>
                <w:rFonts w:ascii="Times New Roman" w:hAnsi="Times New Roman" w:cs="Times New Roman"/>
                <w:iCs/>
                <w:spacing w:val="-1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шатель</w:t>
            </w:r>
          </w:p>
        </w:tc>
        <w:tc>
          <w:tcPr>
            <w:tcW w:w="3118" w:type="dxa"/>
          </w:tcPr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>Познавательные:</w:t>
            </w:r>
            <w:r w:rsidRPr="00F770C0">
              <w:rPr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.Формирование этических чувств доброжелательности и эмоционально-нравственной отзывчивости, понимания и сопереживания чувствам других людей</w:t>
            </w:r>
          </w:p>
        </w:tc>
        <w:tc>
          <w:tcPr>
            <w:tcW w:w="708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770C0" w:rsidRPr="00F770C0" w:rsidTr="00F770C0">
        <w:tc>
          <w:tcPr>
            <w:tcW w:w="567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33</w:t>
            </w:r>
          </w:p>
        </w:tc>
        <w:tc>
          <w:tcPr>
            <w:tcW w:w="849" w:type="dxa"/>
          </w:tcPr>
          <w:p w:rsidR="00F770C0" w:rsidRPr="00F770C0" w:rsidRDefault="00F770C0" w:rsidP="00A804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33неделя</w:t>
            </w:r>
          </w:p>
        </w:tc>
        <w:tc>
          <w:tcPr>
            <w:tcW w:w="711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F770C0" w:rsidRPr="00F770C0" w:rsidRDefault="00F770C0" w:rsidP="00DA3ED6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Два лада</w:t>
            </w:r>
          </w:p>
          <w:p w:rsidR="00F770C0" w:rsidRPr="00F770C0" w:rsidRDefault="00F770C0" w:rsidP="00DA3ED6">
            <w:pPr>
              <w:shd w:val="clear" w:color="auto" w:fill="FFFFFF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</w:tcPr>
          <w:p w:rsidR="00F770C0" w:rsidRPr="00F770C0" w:rsidRDefault="00F770C0" w:rsidP="00DA3ED6">
            <w:pPr>
              <w:shd w:val="clear" w:color="auto" w:fill="FFFFFF"/>
              <w:spacing w:line="278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Сообщение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и усвоение </w:t>
            </w:r>
            <w:r w:rsidRPr="00F770C0">
              <w:rPr>
                <w:rFonts w:ascii="Times New Roman" w:hAnsi="Times New Roman" w:cs="Times New Roman"/>
                <w:spacing w:val="-6"/>
                <w:sz w:val="16"/>
                <w:szCs w:val="16"/>
              </w:rPr>
              <w:t>новых знаний</w:t>
            </w:r>
          </w:p>
        </w:tc>
        <w:tc>
          <w:tcPr>
            <w:tcW w:w="992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Здоровье-сбережения</w:t>
            </w:r>
            <w:proofErr w:type="gram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, обучение развитию </w:t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кретического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 мышления</w:t>
            </w:r>
          </w:p>
        </w:tc>
        <w:tc>
          <w:tcPr>
            <w:tcW w:w="1276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Понимать и воспринимать интонацию как носителя образного смысла музыки.</w:t>
            </w:r>
          </w:p>
        </w:tc>
        <w:tc>
          <w:tcPr>
            <w:tcW w:w="1984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Музыкальная речь как способ общения между людьми, ее эмоциональное воздействие на слушателей.</w:t>
            </w:r>
          </w:p>
        </w:tc>
        <w:tc>
          <w:tcPr>
            <w:tcW w:w="1560" w:type="dxa"/>
          </w:tcPr>
          <w:p w:rsidR="00F770C0" w:rsidRPr="00F770C0" w:rsidRDefault="00F770C0" w:rsidP="00DA3ED6">
            <w:pPr>
              <w:shd w:val="clear" w:color="auto" w:fill="FFFFFF"/>
              <w:spacing w:line="278" w:lineRule="exact"/>
              <w:ind w:hanging="5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b/>
                <w:bCs/>
                <w:iCs/>
                <w:sz w:val="16"/>
                <w:szCs w:val="16"/>
              </w:rPr>
              <w:t xml:space="preserve">Знать </w:t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понятие </w:t>
            </w:r>
          </w:p>
          <w:p w:rsidR="00F770C0" w:rsidRPr="00F770C0" w:rsidRDefault="00F770C0" w:rsidP="00DA3ED6">
            <w:pPr>
              <w:shd w:val="clear" w:color="auto" w:fill="FFFFFF"/>
              <w:spacing w:line="278" w:lineRule="exact"/>
              <w:ind w:hanging="5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музы</w:t>
            </w: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softHyphen/>
              <w:t>кальный лад.</w:t>
            </w:r>
          </w:p>
          <w:p w:rsidR="00F770C0" w:rsidRPr="00F770C0" w:rsidRDefault="00F770C0" w:rsidP="00DA3ED6">
            <w:pPr>
              <w:shd w:val="clear" w:color="auto" w:fill="FFFFFF"/>
              <w:spacing w:line="278" w:lineRule="exact"/>
              <w:ind w:hanging="5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 </w:t>
            </w:r>
            <w:r w:rsidRPr="00F770C0">
              <w:rPr>
                <w:rFonts w:ascii="Times New Roman" w:hAnsi="Times New Roman" w:cs="Times New Roman"/>
                <w:b/>
                <w:bCs/>
                <w:iCs/>
                <w:sz w:val="16"/>
                <w:szCs w:val="16"/>
              </w:rPr>
              <w:t>Уметь:</w:t>
            </w:r>
          </w:p>
          <w:p w:rsidR="00F770C0" w:rsidRPr="00F770C0" w:rsidRDefault="00F770C0" w:rsidP="00DA3ED6">
            <w:pPr>
              <w:shd w:val="clear" w:color="auto" w:fill="FFFFFF"/>
              <w:tabs>
                <w:tab w:val="left" w:pos="245"/>
              </w:tabs>
              <w:spacing w:line="278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iCs/>
                <w:sz w:val="16"/>
                <w:szCs w:val="16"/>
              </w:rPr>
              <w:t>-</w:t>
            </w: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>на слух определять</w:t>
            </w: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br/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мажор и минор;</w:t>
            </w:r>
          </w:p>
          <w:p w:rsidR="00F770C0" w:rsidRPr="00F770C0" w:rsidRDefault="00F770C0" w:rsidP="00DA3ED6">
            <w:pPr>
              <w:shd w:val="clear" w:color="auto" w:fill="FFFFFF"/>
              <w:tabs>
                <w:tab w:val="left" w:pos="245"/>
              </w:tabs>
              <w:spacing w:line="278" w:lineRule="exact"/>
              <w:ind w:firstLine="5"/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 xml:space="preserve">называть и давать </w:t>
            </w:r>
            <w:proofErr w:type="gramStart"/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t>ха</w:t>
            </w: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spacing w:val="-1"/>
                <w:sz w:val="16"/>
                <w:szCs w:val="16"/>
              </w:rPr>
              <w:br/>
            </w:r>
            <w:proofErr w:type="spellStart"/>
            <w:r w:rsidRPr="00F770C0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>рактеристику</w:t>
            </w:r>
            <w:proofErr w:type="spellEnd"/>
            <w:proofErr w:type="gramEnd"/>
            <w:r w:rsidRPr="00F770C0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средствам</w:t>
            </w:r>
            <w:r w:rsidRPr="00F770C0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br/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 xml:space="preserve">музыкальной </w:t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вырази</w:t>
            </w:r>
            <w:proofErr w:type="spellEnd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softHyphen/>
            </w:r>
            <w:r w:rsidRPr="00F770C0">
              <w:rPr>
                <w:rFonts w:ascii="Times New Roman" w:hAnsi="Times New Roman" w:cs="Times New Roman"/>
                <w:sz w:val="16"/>
                <w:szCs w:val="16"/>
              </w:rPr>
              <w:br/>
            </w:r>
            <w:proofErr w:type="spellStart"/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тельности</w:t>
            </w:r>
            <w:proofErr w:type="spellEnd"/>
          </w:p>
        </w:tc>
        <w:tc>
          <w:tcPr>
            <w:tcW w:w="3118" w:type="dxa"/>
          </w:tcPr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>Познавательные:</w:t>
            </w:r>
            <w:r w:rsidRPr="00F770C0">
              <w:rPr>
                <w:sz w:val="16"/>
                <w:szCs w:val="16"/>
              </w:rPr>
              <w:t xml:space="preserve"> Осуществлять для решения учебных задач операции анализа, синтеза, сравнения, классификации, устанавливать причинно-следственные связи, делать обобщения, выводы.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Регулятивные: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 xml:space="preserve">Волевая </w:t>
            </w:r>
            <w:proofErr w:type="spellStart"/>
            <w:r w:rsidRPr="00F770C0">
              <w:rPr>
                <w:sz w:val="16"/>
                <w:szCs w:val="16"/>
              </w:rPr>
              <w:t>саморегуляция</w:t>
            </w:r>
            <w:proofErr w:type="spellEnd"/>
            <w:r w:rsidRPr="00F770C0">
              <w:rPr>
                <w:sz w:val="16"/>
                <w:szCs w:val="16"/>
              </w:rPr>
              <w:t xml:space="preserve">  как способность к волевому усилию</w:t>
            </w:r>
          </w:p>
          <w:p w:rsidR="00F770C0" w:rsidRPr="00F770C0" w:rsidRDefault="00F770C0" w:rsidP="00DA3ED6">
            <w:pPr>
              <w:pStyle w:val="a6"/>
              <w:ind w:left="0"/>
              <w:rPr>
                <w:b/>
                <w:sz w:val="16"/>
                <w:szCs w:val="16"/>
              </w:rPr>
            </w:pPr>
            <w:r w:rsidRPr="00F770C0">
              <w:rPr>
                <w:b/>
                <w:sz w:val="16"/>
                <w:szCs w:val="16"/>
              </w:rPr>
              <w:t xml:space="preserve">Коммуникативные: </w:t>
            </w:r>
          </w:p>
          <w:p w:rsidR="00F770C0" w:rsidRPr="00F770C0" w:rsidRDefault="00F770C0" w:rsidP="00DA3ED6">
            <w:pPr>
              <w:pStyle w:val="a6"/>
              <w:ind w:left="0"/>
              <w:rPr>
                <w:sz w:val="16"/>
                <w:szCs w:val="16"/>
              </w:rPr>
            </w:pPr>
            <w:r w:rsidRPr="00F770C0">
              <w:rPr>
                <w:sz w:val="16"/>
                <w:szCs w:val="16"/>
              </w:rPr>
              <w:t>Потребность в общении с учителем</w:t>
            </w:r>
          </w:p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Умение слушать и вступать в диалог</w:t>
            </w:r>
          </w:p>
        </w:tc>
        <w:tc>
          <w:tcPr>
            <w:tcW w:w="1418" w:type="dxa"/>
          </w:tcPr>
          <w:p w:rsidR="00F770C0" w:rsidRPr="00F770C0" w:rsidRDefault="00F770C0" w:rsidP="00DA3ED6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Ориентация в культурном многообразии окружающей действительности</w:t>
            </w:r>
          </w:p>
        </w:tc>
        <w:tc>
          <w:tcPr>
            <w:tcW w:w="708" w:type="dxa"/>
          </w:tcPr>
          <w:p w:rsidR="00F770C0" w:rsidRPr="00F770C0" w:rsidRDefault="00F770C0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A3ED6" w:rsidRPr="00F770C0" w:rsidTr="00F770C0">
        <w:tc>
          <w:tcPr>
            <w:tcW w:w="567" w:type="dxa"/>
          </w:tcPr>
          <w:p w:rsidR="00DA3ED6" w:rsidRPr="00F770C0" w:rsidRDefault="00DA3ED6" w:rsidP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849" w:type="dxa"/>
          </w:tcPr>
          <w:p w:rsidR="00DA3ED6" w:rsidRPr="00F770C0" w:rsidRDefault="00F770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34неделя</w:t>
            </w:r>
          </w:p>
        </w:tc>
        <w:tc>
          <w:tcPr>
            <w:tcW w:w="711" w:type="dxa"/>
          </w:tcPr>
          <w:p w:rsidR="00DA3ED6" w:rsidRPr="00F770C0" w:rsidRDefault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DA3ED6" w:rsidRPr="00F770C0" w:rsidRDefault="00DA3ED6" w:rsidP="002F64F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770C0">
              <w:rPr>
                <w:rFonts w:ascii="Times New Roman" w:hAnsi="Times New Roman" w:cs="Times New Roman"/>
                <w:sz w:val="16"/>
                <w:szCs w:val="16"/>
              </w:rPr>
              <w:t>Резерв</w:t>
            </w:r>
          </w:p>
        </w:tc>
        <w:tc>
          <w:tcPr>
            <w:tcW w:w="1134" w:type="dxa"/>
          </w:tcPr>
          <w:p w:rsidR="00DA3ED6" w:rsidRPr="00F770C0" w:rsidRDefault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DA3ED6" w:rsidRPr="00F770C0" w:rsidRDefault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DA3ED6" w:rsidRPr="00F770C0" w:rsidRDefault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DA3ED6" w:rsidRPr="00F770C0" w:rsidRDefault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DA3ED6" w:rsidRPr="00F770C0" w:rsidRDefault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8" w:type="dxa"/>
          </w:tcPr>
          <w:p w:rsidR="00DA3ED6" w:rsidRPr="00F770C0" w:rsidRDefault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</w:tcPr>
          <w:p w:rsidR="00DA3ED6" w:rsidRPr="00F770C0" w:rsidRDefault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DA3ED6" w:rsidRPr="00F770C0" w:rsidRDefault="00DA3ED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DC6C00" w:rsidRDefault="00DC6C00"/>
    <w:sectPr w:rsidR="00DC6C00" w:rsidSect="002F64F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4F2"/>
    <w:rsid w:val="00000E76"/>
    <w:rsid w:val="002E0599"/>
    <w:rsid w:val="002F64F2"/>
    <w:rsid w:val="00776EB3"/>
    <w:rsid w:val="00B147F5"/>
    <w:rsid w:val="00DA3ED6"/>
    <w:rsid w:val="00DC6C00"/>
    <w:rsid w:val="00F7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64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2F64F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2F64F2"/>
    <w:rPr>
      <w:rFonts w:ascii="Calibri" w:eastAsia="Times New Roman" w:hAnsi="Calibri" w:cs="Times New Roman"/>
      <w:lang w:eastAsia="ru-RU"/>
    </w:rPr>
  </w:style>
  <w:style w:type="paragraph" w:styleId="a6">
    <w:name w:val="List Paragraph"/>
    <w:basedOn w:val="a"/>
    <w:uiPriority w:val="34"/>
    <w:qFormat/>
    <w:rsid w:val="00B147F5"/>
    <w:pPr>
      <w:ind w:left="720"/>
      <w:contextualSpacing/>
    </w:pPr>
    <w:rPr>
      <w:rFonts w:ascii="Times New Roman" w:eastAsia="Calibri" w:hAnsi="Times New Roman" w:cs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64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2F64F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2F64F2"/>
    <w:rPr>
      <w:rFonts w:ascii="Calibri" w:eastAsia="Times New Roman" w:hAnsi="Calibri" w:cs="Times New Roman"/>
      <w:lang w:eastAsia="ru-RU"/>
    </w:rPr>
  </w:style>
  <w:style w:type="paragraph" w:styleId="a6">
    <w:name w:val="List Paragraph"/>
    <w:basedOn w:val="a"/>
    <w:uiPriority w:val="34"/>
    <w:qFormat/>
    <w:rsid w:val="00B147F5"/>
    <w:pPr>
      <w:ind w:left="720"/>
      <w:contextualSpacing/>
    </w:pPr>
    <w:rPr>
      <w:rFonts w:ascii="Times New Roman" w:eastAsia="Calibri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7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14</Pages>
  <Words>6864</Words>
  <Characters>39125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School 166</cp:lastModifiedBy>
  <cp:revision>3</cp:revision>
  <dcterms:created xsi:type="dcterms:W3CDTF">2015-09-13T13:57:00Z</dcterms:created>
  <dcterms:modified xsi:type="dcterms:W3CDTF">2016-10-21T10:58:00Z</dcterms:modified>
</cp:coreProperties>
</file>